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0DD0" w:rsidRPr="0042755B" w:rsidRDefault="00E10DD0" w:rsidP="00E10DD0">
      <w:pPr>
        <w:jc w:val="center"/>
        <w:rPr>
          <w:rFonts w:ascii="Arial" w:hAnsi="Arial" w:cs="Arial"/>
          <w:b/>
          <w:color w:val="004167"/>
          <w:spacing w:val="30"/>
        </w:rPr>
      </w:pPr>
      <w:r w:rsidRPr="0042755B">
        <w:rPr>
          <w:rFonts w:ascii="Arial" w:hAnsi="Arial" w:cs="Arial"/>
          <w:b/>
          <w:color w:val="004167"/>
          <w:spacing w:val="30"/>
        </w:rPr>
        <w:t>M.I.G.*, description et lieu d’intervention</w:t>
      </w:r>
      <w:r w:rsidRPr="0042755B">
        <w:rPr>
          <w:rFonts w:ascii="Arial" w:hAnsi="Arial" w:cs="Arial"/>
          <w:b/>
          <w:color w:val="004167"/>
          <w:spacing w:val="30"/>
        </w:rPr>
        <w:br/>
      </w:r>
      <w:r w:rsidRPr="0042755B">
        <w:rPr>
          <w:rFonts w:ascii="Arial" w:hAnsi="Arial" w:cs="Arial"/>
          <w:color w:val="004167"/>
          <w:spacing w:val="30"/>
        </w:rPr>
        <w:t>*Mission d’Intérêt Général</w:t>
      </w:r>
    </w:p>
    <w:p w:rsidR="00E10DD0" w:rsidRPr="0042755B" w:rsidRDefault="00E10DD0" w:rsidP="00E10DD0">
      <w:pPr>
        <w:pStyle w:val="Titre1"/>
        <w:rPr>
          <w:sz w:val="20"/>
          <w:szCs w:val="20"/>
        </w:rPr>
      </w:pPr>
      <w:r w:rsidRPr="0042755B">
        <w:rPr>
          <w:sz w:val="20"/>
          <w:szCs w:val="20"/>
        </w:rPr>
        <w:t xml:space="preserve">A. Coordonnées </w:t>
      </w:r>
      <w:r w:rsidRPr="0042755B">
        <w:rPr>
          <w:rStyle w:val="Emphaseple"/>
          <w:sz w:val="20"/>
          <w:szCs w:val="20"/>
        </w:rPr>
        <w:t>de</w:t>
      </w:r>
      <w:r w:rsidRPr="0042755B">
        <w:rPr>
          <w:sz w:val="20"/>
          <w:szCs w:val="20"/>
        </w:rPr>
        <w:t xml:space="preserve"> l’organisation et informations</w:t>
      </w:r>
    </w:p>
    <w:p w:rsidR="00E10DD0" w:rsidRPr="0042755B" w:rsidRDefault="00E10DD0" w:rsidP="00E10DD0">
      <w:pPr>
        <w:jc w:val="both"/>
        <w:rPr>
          <w:rFonts w:ascii="Arial" w:hAnsi="Arial" w:cs="Arial"/>
        </w:rPr>
      </w:pPr>
    </w:p>
    <w:p w:rsidR="00E10DD0" w:rsidRPr="0042755B" w:rsidRDefault="00E10DD0" w:rsidP="00E10DD0">
      <w:pPr>
        <w:jc w:val="both"/>
        <w:rPr>
          <w:rFonts w:ascii="Arial" w:hAnsi="Arial" w:cs="Arial"/>
        </w:rPr>
      </w:pPr>
      <w:r w:rsidRPr="0042755B">
        <w:rPr>
          <w:rFonts w:ascii="Arial" w:hAnsi="Arial" w:cs="Arial"/>
        </w:rPr>
        <w:t>N° SIRET </w:t>
      </w:r>
      <w:proofErr w:type="gramStart"/>
      <w:r w:rsidRPr="0042755B">
        <w:rPr>
          <w:rFonts w:ascii="Arial" w:hAnsi="Arial" w:cs="Arial"/>
        </w:rPr>
        <w:t xml:space="preserve">: </w:t>
      </w:r>
      <w:r w:rsidRPr="0042755B">
        <w:rPr>
          <w:rFonts w:ascii="Arial" w:hAnsi="Arial" w:cs="Arial"/>
          <w:color w:val="1F4E79" w:themeColor="accent1" w:themeShade="80"/>
        </w:rPr>
        <w:t xml:space="preserve"> </w:t>
      </w:r>
      <w:r w:rsidRPr="0042755B">
        <w:rPr>
          <w:rFonts w:ascii="Arial" w:hAnsi="Arial" w:cs="Arial"/>
          <w:b/>
          <w:color w:val="1F4E79" w:themeColor="accent1" w:themeShade="80"/>
        </w:rPr>
        <w:t>78415778600293</w:t>
      </w:r>
      <w:proofErr w:type="gramEnd"/>
    </w:p>
    <w:p w:rsidR="00E10DD0" w:rsidRPr="0042755B" w:rsidRDefault="00E10DD0" w:rsidP="00E10DD0">
      <w:pPr>
        <w:jc w:val="both"/>
        <w:rPr>
          <w:rFonts w:ascii="Arial" w:hAnsi="Arial" w:cs="Arial"/>
          <w:b/>
        </w:rPr>
      </w:pPr>
      <w:r w:rsidRPr="0042755B">
        <w:rPr>
          <w:rFonts w:ascii="Arial" w:hAnsi="Arial" w:cs="Arial"/>
        </w:rPr>
        <w:t xml:space="preserve">Code APE ou NAF : </w:t>
      </w:r>
      <w:r w:rsidRPr="0042755B">
        <w:rPr>
          <w:rFonts w:ascii="Arial" w:hAnsi="Arial" w:cs="Arial"/>
          <w:b/>
          <w:color w:val="1F4E79" w:themeColor="accent1" w:themeShade="80"/>
        </w:rPr>
        <w:t>8720A</w:t>
      </w:r>
    </w:p>
    <w:p w:rsidR="00E10DD0" w:rsidRPr="0042755B" w:rsidRDefault="00E10DD0" w:rsidP="00E10DD0">
      <w:pPr>
        <w:jc w:val="both"/>
        <w:rPr>
          <w:rFonts w:ascii="Arial" w:hAnsi="Arial" w:cs="Arial"/>
        </w:rPr>
      </w:pPr>
    </w:p>
    <w:p w:rsidR="00E10DD0" w:rsidRPr="0042755B" w:rsidRDefault="00E10DD0" w:rsidP="00E10DD0">
      <w:pPr>
        <w:jc w:val="both"/>
        <w:rPr>
          <w:rStyle w:val="Emphaseple"/>
        </w:rPr>
      </w:pPr>
      <w:r w:rsidRPr="0042755B">
        <w:rPr>
          <w:rStyle w:val="Emphaseple"/>
        </w:rPr>
        <w:t>Organisation</w:t>
      </w:r>
    </w:p>
    <w:p w:rsidR="00E10DD0" w:rsidRPr="0042755B" w:rsidRDefault="00E10DD0" w:rsidP="00E10DD0">
      <w:pPr>
        <w:jc w:val="both"/>
        <w:rPr>
          <w:rFonts w:ascii="Arial" w:hAnsi="Arial" w:cs="Arial"/>
          <w:b/>
          <w:color w:val="1F4E79" w:themeColor="accent1" w:themeShade="80"/>
        </w:rPr>
      </w:pPr>
      <w:r w:rsidRPr="0042755B">
        <w:rPr>
          <w:rFonts w:ascii="Arial" w:hAnsi="Arial" w:cs="Arial"/>
          <w:b/>
          <w:color w:val="1F4E79" w:themeColor="accent1" w:themeShade="80"/>
        </w:rPr>
        <w:t xml:space="preserve">Nom : ARCHE OISE </w:t>
      </w:r>
    </w:p>
    <w:p w:rsidR="00E10DD0" w:rsidRPr="0042755B" w:rsidRDefault="00E10DD0" w:rsidP="00E10DD0">
      <w:pPr>
        <w:jc w:val="both"/>
        <w:rPr>
          <w:rFonts w:ascii="Arial" w:hAnsi="Arial" w:cs="Arial"/>
          <w:b/>
          <w:color w:val="1F4E79" w:themeColor="accent1" w:themeShade="80"/>
        </w:rPr>
      </w:pPr>
      <w:r w:rsidRPr="0042755B">
        <w:rPr>
          <w:rFonts w:ascii="Arial" w:hAnsi="Arial" w:cs="Arial"/>
          <w:b/>
          <w:color w:val="1F4E79" w:themeColor="accent1" w:themeShade="80"/>
        </w:rPr>
        <w:t xml:space="preserve">Adresse postale : 8 </w:t>
      </w:r>
      <w:proofErr w:type="gramStart"/>
      <w:r w:rsidRPr="0042755B">
        <w:rPr>
          <w:rFonts w:ascii="Arial" w:hAnsi="Arial" w:cs="Arial"/>
          <w:b/>
          <w:color w:val="1F4E79" w:themeColor="accent1" w:themeShade="80"/>
        </w:rPr>
        <w:t>rue</w:t>
      </w:r>
      <w:proofErr w:type="gramEnd"/>
      <w:r w:rsidRPr="0042755B">
        <w:rPr>
          <w:rFonts w:ascii="Arial" w:hAnsi="Arial" w:cs="Arial"/>
          <w:b/>
          <w:color w:val="1F4E79" w:themeColor="accent1" w:themeShade="80"/>
        </w:rPr>
        <w:t xml:space="preserve"> du Four Saint Jacques </w:t>
      </w:r>
    </w:p>
    <w:p w:rsidR="00E10DD0" w:rsidRPr="0042755B" w:rsidRDefault="00E10DD0" w:rsidP="00E10DD0">
      <w:pPr>
        <w:jc w:val="both"/>
        <w:rPr>
          <w:rFonts w:ascii="Arial" w:hAnsi="Arial" w:cs="Arial"/>
          <w:b/>
          <w:color w:val="1F4E79" w:themeColor="accent1" w:themeShade="80"/>
        </w:rPr>
      </w:pPr>
      <w:r w:rsidRPr="0042755B">
        <w:rPr>
          <w:rFonts w:ascii="Arial" w:hAnsi="Arial" w:cs="Arial"/>
          <w:b/>
          <w:color w:val="1F4E79" w:themeColor="accent1" w:themeShade="80"/>
        </w:rPr>
        <w:t>Code Postal : 60200</w:t>
      </w:r>
    </w:p>
    <w:p w:rsidR="00E10DD0" w:rsidRPr="0042755B" w:rsidRDefault="00E10DD0" w:rsidP="00E10DD0">
      <w:pPr>
        <w:jc w:val="both"/>
        <w:rPr>
          <w:rFonts w:ascii="Arial" w:hAnsi="Arial" w:cs="Arial"/>
          <w:b/>
          <w:color w:val="1F4E79" w:themeColor="accent1" w:themeShade="80"/>
        </w:rPr>
      </w:pPr>
      <w:r w:rsidRPr="0042755B">
        <w:rPr>
          <w:rFonts w:ascii="Arial" w:hAnsi="Arial" w:cs="Arial"/>
          <w:b/>
          <w:color w:val="1F4E79" w:themeColor="accent1" w:themeShade="80"/>
        </w:rPr>
        <w:t>Ville : COMPIEGNE</w:t>
      </w:r>
    </w:p>
    <w:p w:rsidR="00E10DD0" w:rsidRPr="0042755B" w:rsidRDefault="00E10DD0" w:rsidP="00E10DD0">
      <w:pPr>
        <w:jc w:val="both"/>
        <w:rPr>
          <w:rFonts w:ascii="Arial" w:hAnsi="Arial" w:cs="Arial"/>
          <w:b/>
          <w:color w:val="1F4E79" w:themeColor="accent1" w:themeShade="80"/>
        </w:rPr>
      </w:pPr>
      <w:r w:rsidRPr="0042755B">
        <w:rPr>
          <w:rFonts w:ascii="Arial" w:hAnsi="Arial" w:cs="Arial"/>
          <w:b/>
          <w:color w:val="1F4E79" w:themeColor="accent1" w:themeShade="80"/>
        </w:rPr>
        <w:t>Région : HAUTS DE FRANCE</w:t>
      </w:r>
    </w:p>
    <w:p w:rsidR="00E10DD0" w:rsidRPr="0042755B" w:rsidRDefault="00E10DD0" w:rsidP="00E10DD0">
      <w:pPr>
        <w:jc w:val="both"/>
        <w:rPr>
          <w:rFonts w:ascii="Arial" w:hAnsi="Arial" w:cs="Arial"/>
          <w:b/>
          <w:color w:val="1F4E79" w:themeColor="accent1" w:themeShade="80"/>
        </w:rPr>
      </w:pPr>
      <w:r w:rsidRPr="0042755B">
        <w:rPr>
          <w:rFonts w:ascii="Arial" w:hAnsi="Arial" w:cs="Arial"/>
          <w:b/>
          <w:color w:val="1F4E79" w:themeColor="accent1" w:themeShade="80"/>
        </w:rPr>
        <w:t xml:space="preserve">Pays : France </w:t>
      </w:r>
    </w:p>
    <w:p w:rsidR="00E10DD0" w:rsidRPr="0042755B" w:rsidRDefault="00E10DD0" w:rsidP="00E10DD0">
      <w:pPr>
        <w:jc w:val="both"/>
        <w:rPr>
          <w:rFonts w:ascii="Arial" w:hAnsi="Arial" w:cs="Arial"/>
          <w:b/>
          <w:color w:val="1F4E79" w:themeColor="accent1" w:themeShade="80"/>
        </w:rPr>
      </w:pPr>
      <w:r w:rsidRPr="0042755B">
        <w:rPr>
          <w:rFonts w:ascii="Arial" w:hAnsi="Arial" w:cs="Arial"/>
          <w:b/>
          <w:color w:val="1F4E79" w:themeColor="accent1" w:themeShade="80"/>
        </w:rPr>
        <w:t>Site internet </w:t>
      </w:r>
      <w:proofErr w:type="gramStart"/>
      <w:r w:rsidRPr="0042755B">
        <w:rPr>
          <w:rFonts w:ascii="Arial" w:hAnsi="Arial" w:cs="Arial"/>
          <w:b/>
          <w:color w:val="1F4E79" w:themeColor="accent1" w:themeShade="80"/>
        </w:rPr>
        <w:t>:www.arche</w:t>
      </w:r>
      <w:proofErr w:type="gramEnd"/>
      <w:r w:rsidRPr="0042755B">
        <w:rPr>
          <w:rFonts w:ascii="Arial" w:hAnsi="Arial" w:cs="Arial"/>
          <w:b/>
          <w:color w:val="1F4E79" w:themeColor="accent1" w:themeShade="80"/>
        </w:rPr>
        <w:t>-oise.org</w:t>
      </w:r>
    </w:p>
    <w:p w:rsidR="00E10DD0" w:rsidRPr="0042755B" w:rsidRDefault="00E10DD0" w:rsidP="00E10DD0">
      <w:pPr>
        <w:jc w:val="both"/>
        <w:rPr>
          <w:rFonts w:ascii="Arial" w:hAnsi="Arial" w:cs="Arial"/>
        </w:rPr>
      </w:pPr>
    </w:p>
    <w:p w:rsidR="00E10DD0" w:rsidRPr="0042755B" w:rsidRDefault="00E10DD0" w:rsidP="00E10DD0">
      <w:pPr>
        <w:jc w:val="both"/>
        <w:rPr>
          <w:rStyle w:val="Emphaseple"/>
        </w:rPr>
      </w:pPr>
      <w:r w:rsidRPr="0042755B">
        <w:rPr>
          <w:rStyle w:val="Emphaseple"/>
        </w:rPr>
        <w:t>Président </w:t>
      </w:r>
    </w:p>
    <w:p w:rsidR="00E10DD0" w:rsidRPr="0042755B" w:rsidRDefault="00E10DD0" w:rsidP="00E10DD0">
      <w:pPr>
        <w:jc w:val="both"/>
        <w:rPr>
          <w:rFonts w:ascii="Arial" w:hAnsi="Arial" w:cs="Arial"/>
        </w:rPr>
      </w:pPr>
      <w:r w:rsidRPr="0042755B">
        <w:rPr>
          <w:rFonts w:ascii="Arial" w:hAnsi="Arial" w:cs="Arial"/>
        </w:rPr>
        <w:t xml:space="preserve">Mr. </w:t>
      </w:r>
    </w:p>
    <w:p w:rsidR="00E10DD0" w:rsidRPr="0042755B" w:rsidRDefault="00E10DD0" w:rsidP="00E10DD0">
      <w:pPr>
        <w:jc w:val="both"/>
        <w:rPr>
          <w:rFonts w:ascii="Arial" w:hAnsi="Arial" w:cs="Arial"/>
          <w:b/>
          <w:color w:val="1F4E79" w:themeColor="accent1" w:themeShade="80"/>
        </w:rPr>
      </w:pPr>
      <w:r w:rsidRPr="0042755B">
        <w:rPr>
          <w:rFonts w:ascii="Arial" w:hAnsi="Arial" w:cs="Arial"/>
          <w:b/>
          <w:color w:val="1F4E79" w:themeColor="accent1" w:themeShade="80"/>
        </w:rPr>
        <w:t>Nom : WETTSTEIN</w:t>
      </w:r>
    </w:p>
    <w:p w:rsidR="00E10DD0" w:rsidRPr="0042755B" w:rsidRDefault="00E10DD0" w:rsidP="00E10DD0">
      <w:pPr>
        <w:jc w:val="both"/>
        <w:rPr>
          <w:rFonts w:ascii="Arial" w:hAnsi="Arial" w:cs="Arial"/>
          <w:b/>
          <w:color w:val="1F4E79" w:themeColor="accent1" w:themeShade="80"/>
        </w:rPr>
      </w:pPr>
      <w:r w:rsidRPr="0042755B">
        <w:rPr>
          <w:rFonts w:ascii="Arial" w:hAnsi="Arial" w:cs="Arial"/>
          <w:b/>
          <w:color w:val="1F4E79" w:themeColor="accent1" w:themeShade="80"/>
        </w:rPr>
        <w:t xml:space="preserve">Prénom : Bruno </w:t>
      </w:r>
    </w:p>
    <w:p w:rsidR="00E10DD0" w:rsidRPr="0042755B" w:rsidRDefault="00E10DD0" w:rsidP="00E10DD0">
      <w:pPr>
        <w:jc w:val="both"/>
        <w:rPr>
          <w:rFonts w:ascii="Arial" w:hAnsi="Arial" w:cs="Arial"/>
        </w:rPr>
      </w:pPr>
    </w:p>
    <w:p w:rsidR="00E10DD0" w:rsidRPr="0042755B" w:rsidRDefault="00E10DD0" w:rsidP="00E10DD0">
      <w:pPr>
        <w:jc w:val="both"/>
        <w:rPr>
          <w:rStyle w:val="Emphaseple"/>
        </w:rPr>
      </w:pPr>
      <w:r w:rsidRPr="0042755B">
        <w:rPr>
          <w:rStyle w:val="Emphaseple"/>
        </w:rPr>
        <w:t>Personne responsable de l’établissement (directeur)</w:t>
      </w:r>
    </w:p>
    <w:p w:rsidR="00E10DD0" w:rsidRPr="0042755B" w:rsidRDefault="00E10DD0" w:rsidP="00E10DD0">
      <w:pPr>
        <w:jc w:val="both"/>
        <w:rPr>
          <w:rFonts w:ascii="Arial" w:hAnsi="Arial" w:cs="Arial"/>
        </w:rPr>
      </w:pPr>
      <w:r w:rsidRPr="0042755B">
        <w:rPr>
          <w:rFonts w:ascii="Arial" w:hAnsi="Arial" w:cs="Arial"/>
        </w:rPr>
        <w:t xml:space="preserve">Mr. </w:t>
      </w:r>
    </w:p>
    <w:p w:rsidR="00E10DD0" w:rsidRPr="0042755B" w:rsidRDefault="00E10DD0" w:rsidP="00E10DD0">
      <w:pPr>
        <w:jc w:val="both"/>
        <w:rPr>
          <w:rFonts w:ascii="Arial" w:hAnsi="Arial" w:cs="Arial"/>
          <w:b/>
          <w:color w:val="1F4E79" w:themeColor="accent1" w:themeShade="80"/>
        </w:rPr>
      </w:pPr>
      <w:r w:rsidRPr="0042755B">
        <w:rPr>
          <w:rFonts w:ascii="Arial" w:hAnsi="Arial" w:cs="Arial"/>
          <w:b/>
          <w:color w:val="1F4E79" w:themeColor="accent1" w:themeShade="80"/>
        </w:rPr>
        <w:t>Nom : POIREL</w:t>
      </w:r>
    </w:p>
    <w:p w:rsidR="00E10DD0" w:rsidRPr="0042755B" w:rsidRDefault="00E10DD0" w:rsidP="00E10DD0">
      <w:pPr>
        <w:jc w:val="both"/>
        <w:rPr>
          <w:rFonts w:ascii="Arial" w:hAnsi="Arial" w:cs="Arial"/>
          <w:b/>
          <w:color w:val="1F4E79" w:themeColor="accent1" w:themeShade="80"/>
        </w:rPr>
      </w:pPr>
      <w:r w:rsidRPr="0042755B">
        <w:rPr>
          <w:rFonts w:ascii="Arial" w:hAnsi="Arial" w:cs="Arial"/>
          <w:b/>
          <w:color w:val="1F4E79" w:themeColor="accent1" w:themeShade="80"/>
        </w:rPr>
        <w:t>Prénom : Jean-Christian</w:t>
      </w:r>
    </w:p>
    <w:p w:rsidR="00E10DD0" w:rsidRPr="0042755B" w:rsidRDefault="00E10DD0" w:rsidP="00E10DD0">
      <w:pPr>
        <w:jc w:val="both"/>
        <w:rPr>
          <w:rFonts w:ascii="Arial" w:hAnsi="Arial" w:cs="Arial"/>
          <w:b/>
          <w:color w:val="1F4E79" w:themeColor="accent1" w:themeShade="80"/>
        </w:rPr>
      </w:pPr>
    </w:p>
    <w:p w:rsidR="00E10DD0" w:rsidRPr="0042755B" w:rsidRDefault="00E10DD0" w:rsidP="00E10DD0">
      <w:pPr>
        <w:jc w:val="both"/>
        <w:rPr>
          <w:rStyle w:val="Emphaseple"/>
        </w:rPr>
      </w:pPr>
      <w:r w:rsidRPr="0042755B">
        <w:rPr>
          <w:rStyle w:val="Emphaseple"/>
        </w:rPr>
        <w:t>Personne responsable du projet (personne de contact)</w:t>
      </w:r>
    </w:p>
    <w:p w:rsidR="00E10DD0" w:rsidRPr="0042755B" w:rsidRDefault="00E10DD0" w:rsidP="00E10DD0">
      <w:pPr>
        <w:jc w:val="both"/>
        <w:rPr>
          <w:rFonts w:ascii="Arial" w:hAnsi="Arial" w:cs="Arial"/>
        </w:rPr>
      </w:pPr>
      <w:r w:rsidRPr="0042755B">
        <w:rPr>
          <w:rFonts w:ascii="Arial" w:hAnsi="Arial" w:cs="Arial"/>
        </w:rPr>
        <w:t xml:space="preserve">Mme  </w:t>
      </w:r>
    </w:p>
    <w:p w:rsidR="00E10DD0" w:rsidRPr="0042755B" w:rsidRDefault="00E10DD0" w:rsidP="00E10DD0">
      <w:pPr>
        <w:jc w:val="both"/>
        <w:rPr>
          <w:rFonts w:ascii="Arial" w:hAnsi="Arial" w:cs="Arial"/>
          <w:b/>
          <w:color w:val="1F4E79" w:themeColor="accent1" w:themeShade="80"/>
        </w:rPr>
      </w:pPr>
      <w:r w:rsidRPr="0042755B">
        <w:rPr>
          <w:rFonts w:ascii="Arial" w:hAnsi="Arial" w:cs="Arial"/>
          <w:b/>
          <w:color w:val="1F4E79" w:themeColor="accent1" w:themeShade="80"/>
        </w:rPr>
        <w:t>Nom : GENDRIN</w:t>
      </w:r>
    </w:p>
    <w:p w:rsidR="00E10DD0" w:rsidRPr="0042755B" w:rsidRDefault="00E10DD0" w:rsidP="00E10DD0">
      <w:pPr>
        <w:jc w:val="both"/>
        <w:rPr>
          <w:rFonts w:ascii="Arial" w:hAnsi="Arial" w:cs="Arial"/>
          <w:b/>
          <w:color w:val="1F4E79" w:themeColor="accent1" w:themeShade="80"/>
        </w:rPr>
      </w:pPr>
      <w:r w:rsidRPr="0042755B">
        <w:rPr>
          <w:rFonts w:ascii="Arial" w:hAnsi="Arial" w:cs="Arial"/>
          <w:b/>
          <w:color w:val="1F4E79" w:themeColor="accent1" w:themeShade="80"/>
        </w:rPr>
        <w:t>Prénom : Caroline</w:t>
      </w:r>
    </w:p>
    <w:p w:rsidR="00E10DD0" w:rsidRPr="0042755B" w:rsidRDefault="00E10DD0" w:rsidP="00E10DD0">
      <w:pPr>
        <w:jc w:val="both"/>
        <w:rPr>
          <w:rFonts w:ascii="Arial" w:hAnsi="Arial" w:cs="Arial"/>
          <w:b/>
          <w:color w:val="1F4E79" w:themeColor="accent1" w:themeShade="80"/>
        </w:rPr>
      </w:pPr>
      <w:r w:rsidRPr="0042755B">
        <w:rPr>
          <w:rFonts w:ascii="Arial" w:hAnsi="Arial" w:cs="Arial"/>
          <w:b/>
          <w:color w:val="1F4E79" w:themeColor="accent1" w:themeShade="80"/>
        </w:rPr>
        <w:t>Position/Fonction : Responsable Ressources Humaines</w:t>
      </w:r>
    </w:p>
    <w:p w:rsidR="00E10DD0" w:rsidRPr="0042755B" w:rsidRDefault="00E10DD0" w:rsidP="00E10DD0">
      <w:pPr>
        <w:jc w:val="both"/>
        <w:rPr>
          <w:rFonts w:ascii="Arial" w:hAnsi="Arial" w:cs="Arial"/>
        </w:rPr>
      </w:pPr>
    </w:p>
    <w:p w:rsidR="00E10DD0" w:rsidRPr="0042755B" w:rsidRDefault="00E10DD0" w:rsidP="00E10DD0">
      <w:pPr>
        <w:jc w:val="both"/>
        <w:rPr>
          <w:rStyle w:val="Emphaseple"/>
        </w:rPr>
      </w:pPr>
      <w:r w:rsidRPr="0042755B">
        <w:rPr>
          <w:rStyle w:val="Emphaseple"/>
        </w:rPr>
        <w:t>Tuteur du/de la volontaire</w:t>
      </w:r>
    </w:p>
    <w:p w:rsidR="00E10DD0" w:rsidRPr="0042755B" w:rsidRDefault="00E10DD0" w:rsidP="00E10DD0">
      <w:pPr>
        <w:jc w:val="both"/>
        <w:rPr>
          <w:rStyle w:val="Emphaseple"/>
        </w:rPr>
      </w:pPr>
    </w:p>
    <w:p w:rsidR="00E10DD0" w:rsidRPr="0042755B" w:rsidRDefault="00E10DD0" w:rsidP="00E10DD0">
      <w:pPr>
        <w:jc w:val="both"/>
        <w:rPr>
          <w:rFonts w:ascii="Arial" w:hAnsi="Arial"/>
          <w:i/>
          <w:iCs/>
          <w:smallCaps/>
          <w:color w:val="1F4E79" w:themeColor="accent1" w:themeShade="80"/>
        </w:rPr>
      </w:pPr>
      <w:r w:rsidRPr="0042755B">
        <w:rPr>
          <w:rStyle w:val="Emphaseple"/>
          <w:color w:val="1F4E79" w:themeColor="accent1" w:themeShade="80"/>
        </w:rPr>
        <w:t>Nous avons environ 10 tuteurs ; Il convient de contacter Caroline GENDRIN (adresse ci-dessus)</w:t>
      </w:r>
    </w:p>
    <w:p w:rsidR="00E10DD0" w:rsidRPr="0042755B" w:rsidRDefault="00E10DD0" w:rsidP="00E10DD0">
      <w:pPr>
        <w:jc w:val="both"/>
        <w:rPr>
          <w:rFonts w:ascii="Arial" w:hAnsi="Arial" w:cs="Arial"/>
          <w:color w:val="1F4E79" w:themeColor="accent1" w:themeShade="80"/>
        </w:rPr>
      </w:pPr>
      <w:r w:rsidRPr="0042755B">
        <w:rPr>
          <w:rFonts w:ascii="Arial" w:hAnsi="Arial" w:cs="Arial"/>
          <w:color w:val="1F4E79" w:themeColor="accent1" w:themeShade="80"/>
        </w:rPr>
        <w:t>Nom :</w:t>
      </w:r>
    </w:p>
    <w:p w:rsidR="00E10DD0" w:rsidRPr="0042755B" w:rsidRDefault="00E10DD0" w:rsidP="00E10DD0">
      <w:pPr>
        <w:jc w:val="both"/>
        <w:rPr>
          <w:rFonts w:ascii="Arial" w:hAnsi="Arial" w:cs="Arial"/>
        </w:rPr>
      </w:pPr>
      <w:r w:rsidRPr="0042755B">
        <w:rPr>
          <w:rFonts w:ascii="Arial" w:hAnsi="Arial" w:cs="Arial"/>
        </w:rPr>
        <w:t>Prénom :</w:t>
      </w:r>
    </w:p>
    <w:p w:rsidR="00E10DD0" w:rsidRPr="0042755B" w:rsidRDefault="00E10DD0" w:rsidP="00E10DD0">
      <w:pPr>
        <w:jc w:val="both"/>
        <w:rPr>
          <w:rFonts w:ascii="Arial" w:hAnsi="Arial" w:cs="Arial"/>
        </w:rPr>
      </w:pPr>
      <w:r w:rsidRPr="0042755B">
        <w:rPr>
          <w:rFonts w:ascii="Arial" w:hAnsi="Arial" w:cs="Arial"/>
        </w:rPr>
        <w:t>Position/Fonction :</w:t>
      </w:r>
    </w:p>
    <w:p w:rsidR="00E10DD0" w:rsidRDefault="00E10DD0" w:rsidP="00E10DD0">
      <w:pPr>
        <w:jc w:val="both"/>
        <w:rPr>
          <w:rFonts w:ascii="Arial" w:hAnsi="Arial" w:cs="Arial"/>
        </w:rPr>
      </w:pPr>
      <w:r w:rsidRPr="0042755B">
        <w:rPr>
          <w:rFonts w:ascii="Arial" w:hAnsi="Arial" w:cs="Arial"/>
        </w:rPr>
        <w:t>Adresse électronique :</w:t>
      </w:r>
    </w:p>
    <w:p w:rsidR="00E10DD0" w:rsidRDefault="00E10DD0" w:rsidP="00E10DD0">
      <w:pPr>
        <w:jc w:val="both"/>
        <w:rPr>
          <w:rFonts w:ascii="Arial" w:hAnsi="Arial" w:cs="Arial"/>
        </w:rPr>
      </w:pPr>
    </w:p>
    <w:p w:rsidR="00E10DD0" w:rsidRPr="00A117F6" w:rsidRDefault="00E10DD0" w:rsidP="00E10DD0">
      <w:pPr>
        <w:suppressAutoHyphens w:val="0"/>
        <w:spacing w:after="160" w:line="259" w:lineRule="auto"/>
        <w:rPr>
          <w:rFonts w:ascii="Arial" w:eastAsiaTheme="majorEastAsia" w:hAnsi="Arial" w:cs="Arial"/>
          <w:b/>
          <w:smallCaps/>
          <w:color w:val="2E74B5" w:themeColor="accent1" w:themeShade="BF"/>
          <w:sz w:val="24"/>
          <w:szCs w:val="28"/>
        </w:rPr>
      </w:pPr>
      <w:r w:rsidRPr="00A117F6">
        <w:rPr>
          <w:rFonts w:ascii="Arial" w:hAnsi="Arial" w:cs="Arial"/>
          <w:b/>
          <w:sz w:val="24"/>
          <w:szCs w:val="28"/>
        </w:rPr>
        <w:t>B. Profil de l’organisation d’accueil et de la mission proposée</w:t>
      </w:r>
    </w:p>
    <w:p w:rsidR="00E10DD0" w:rsidRPr="0042755B" w:rsidRDefault="00E10DD0" w:rsidP="00E10DD0">
      <w:pPr>
        <w:jc w:val="both"/>
        <w:rPr>
          <w:rFonts w:ascii="Arial" w:hAnsi="Arial" w:cs="Arial"/>
        </w:rPr>
      </w:pPr>
    </w:p>
    <w:p w:rsidR="00E10DD0" w:rsidRPr="0042755B" w:rsidRDefault="00E10DD0" w:rsidP="00E10DD0">
      <w:pPr>
        <w:jc w:val="both"/>
        <w:rPr>
          <w:rFonts w:ascii="Arial" w:hAnsi="Arial" w:cs="Arial"/>
          <w:b/>
          <w:color w:val="1F4E79" w:themeColor="accent1" w:themeShade="80"/>
        </w:rPr>
      </w:pPr>
      <w:r w:rsidRPr="0042755B">
        <w:rPr>
          <w:rFonts w:ascii="Arial" w:hAnsi="Arial" w:cs="Arial"/>
          <w:b/>
          <w:color w:val="1F4E79" w:themeColor="accent1" w:themeShade="80"/>
        </w:rPr>
        <w:t>Statut : Association 1901 à but non lucratif</w:t>
      </w:r>
    </w:p>
    <w:p w:rsidR="00E10DD0" w:rsidRPr="0042755B" w:rsidRDefault="00E10DD0" w:rsidP="00E10DD0">
      <w:pPr>
        <w:rPr>
          <w:rFonts w:ascii="Arial" w:hAnsi="Arial" w:cs="Arial"/>
          <w:b/>
          <w:color w:val="1F4E79" w:themeColor="accent1" w:themeShade="80"/>
        </w:rPr>
      </w:pPr>
      <w:r w:rsidRPr="0042755B">
        <w:rPr>
          <w:rFonts w:ascii="Arial" w:hAnsi="Arial" w:cs="Arial"/>
          <w:b/>
          <w:color w:val="1F4E79" w:themeColor="accent1" w:themeShade="80"/>
        </w:rPr>
        <w:t xml:space="preserve">Activité au niveau régional </w:t>
      </w:r>
      <w:r w:rsidRPr="0042755B">
        <w:rPr>
          <w:rFonts w:ascii="Arial" w:hAnsi="Arial" w:cs="Arial"/>
          <w:b/>
          <w:color w:val="1F4E79" w:themeColor="accent1" w:themeShade="80"/>
        </w:rPr>
        <w:br/>
      </w:r>
    </w:p>
    <w:p w:rsidR="00E10DD0" w:rsidRPr="0042755B" w:rsidRDefault="00E10DD0" w:rsidP="00E10DD0">
      <w:pPr>
        <w:jc w:val="both"/>
        <w:rPr>
          <w:rFonts w:ascii="Arial" w:hAnsi="Arial" w:cs="Arial"/>
          <w:b/>
          <w:color w:val="1F4E79" w:themeColor="accent1" w:themeShade="80"/>
        </w:rPr>
      </w:pPr>
      <w:r w:rsidRPr="0042755B">
        <w:rPr>
          <w:rFonts w:ascii="Arial" w:hAnsi="Arial" w:cs="Arial"/>
          <w:b/>
          <w:color w:val="1F4E79" w:themeColor="accent1" w:themeShade="80"/>
        </w:rPr>
        <w:t>Nombre de salariés actifs dans l’organisation d’accueil : environ 400</w:t>
      </w:r>
    </w:p>
    <w:p w:rsidR="00E10DD0" w:rsidRPr="0042755B" w:rsidRDefault="00E10DD0" w:rsidP="00E10DD0">
      <w:pPr>
        <w:jc w:val="both"/>
        <w:rPr>
          <w:rFonts w:ascii="Arial" w:hAnsi="Arial" w:cs="Arial"/>
          <w:b/>
          <w:color w:val="1F4E79" w:themeColor="accent1" w:themeShade="80"/>
        </w:rPr>
      </w:pPr>
      <w:r w:rsidRPr="0042755B">
        <w:rPr>
          <w:rFonts w:ascii="Arial" w:hAnsi="Arial" w:cs="Arial"/>
          <w:b/>
          <w:color w:val="1F4E79" w:themeColor="accent1" w:themeShade="80"/>
        </w:rPr>
        <w:t>Nombre de bénévoles actifs dans l’organisation d’accueil : environ 150</w:t>
      </w:r>
    </w:p>
    <w:p w:rsidR="00E10DD0" w:rsidRPr="0042755B" w:rsidRDefault="00E10DD0" w:rsidP="00E10DD0">
      <w:pPr>
        <w:jc w:val="both"/>
        <w:rPr>
          <w:rFonts w:ascii="Arial" w:hAnsi="Arial" w:cs="Arial"/>
          <w:b/>
          <w:color w:val="1F4E79" w:themeColor="accent1" w:themeShade="80"/>
        </w:rPr>
      </w:pPr>
      <w:r w:rsidRPr="0042755B">
        <w:rPr>
          <w:rFonts w:ascii="Arial" w:hAnsi="Arial" w:cs="Arial"/>
          <w:b/>
          <w:color w:val="1F4E79" w:themeColor="accent1" w:themeShade="80"/>
        </w:rPr>
        <w:t>Nombre de salariés directement impliqués dans la mission du Service Civique : 15</w:t>
      </w:r>
    </w:p>
    <w:p w:rsidR="00E10DD0" w:rsidRPr="0042755B" w:rsidRDefault="00E10DD0" w:rsidP="00E10DD0">
      <w:pPr>
        <w:jc w:val="both"/>
        <w:rPr>
          <w:rFonts w:ascii="Arial" w:hAnsi="Arial" w:cs="Arial"/>
        </w:rPr>
      </w:pPr>
      <w:r w:rsidRPr="0042755B">
        <w:rPr>
          <w:rFonts w:ascii="Arial" w:hAnsi="Arial" w:cs="Arial"/>
          <w:b/>
          <w:color w:val="1F4E79" w:themeColor="accent1" w:themeShade="80"/>
        </w:rPr>
        <w:t>Nombre de bénévoles</w:t>
      </w:r>
      <w:r w:rsidRPr="0042755B">
        <w:rPr>
          <w:rFonts w:ascii="Arial" w:hAnsi="Arial" w:cs="Arial"/>
        </w:rPr>
        <w:t xml:space="preserve"> directement impliqués dans la mission du Service Civique : 0</w:t>
      </w:r>
    </w:p>
    <w:p w:rsidR="00E10DD0" w:rsidRPr="0042755B" w:rsidRDefault="00E10DD0" w:rsidP="00E10DD0">
      <w:pPr>
        <w:jc w:val="both"/>
        <w:rPr>
          <w:rFonts w:ascii="Arial" w:hAnsi="Arial" w:cs="Arial"/>
          <w:i/>
        </w:rPr>
      </w:pPr>
    </w:p>
    <w:p w:rsidR="00E10DD0" w:rsidRPr="0042755B" w:rsidRDefault="00E10DD0" w:rsidP="00E10DD0">
      <w:pPr>
        <w:jc w:val="both"/>
        <w:rPr>
          <w:rFonts w:ascii="Arial" w:hAnsi="Arial" w:cs="Arial"/>
          <w:color w:val="2E74B5" w:themeColor="accent1" w:themeShade="BF"/>
          <w:u w:val="single"/>
        </w:rPr>
      </w:pPr>
      <w:r w:rsidRPr="0042755B">
        <w:rPr>
          <w:rFonts w:ascii="Arial" w:hAnsi="Arial" w:cs="Arial"/>
          <w:color w:val="2E74B5" w:themeColor="accent1" w:themeShade="BF"/>
          <w:u w:val="single"/>
        </w:rPr>
        <w:t>1. Activités et description de l’établissement :</w:t>
      </w:r>
    </w:p>
    <w:p w:rsidR="00E10DD0" w:rsidRPr="0042755B" w:rsidRDefault="00E10DD0" w:rsidP="00E10DD0">
      <w:pPr>
        <w:jc w:val="both"/>
        <w:rPr>
          <w:rFonts w:ascii="Arial" w:hAnsi="Arial" w:cs="Arial"/>
        </w:rPr>
      </w:pPr>
    </w:p>
    <w:p w:rsidR="00E10DD0" w:rsidRPr="0042755B" w:rsidRDefault="00E10DD0" w:rsidP="00E10DD0">
      <w:pPr>
        <w:jc w:val="both"/>
        <w:rPr>
          <w:rFonts w:ascii="Arial" w:hAnsi="Arial" w:cs="Arial"/>
          <w:b/>
          <w:color w:val="1F4E79" w:themeColor="accent1" w:themeShade="80"/>
        </w:rPr>
      </w:pPr>
      <w:r w:rsidRPr="0042755B">
        <w:rPr>
          <w:rFonts w:ascii="Arial" w:hAnsi="Arial" w:cs="Arial"/>
          <w:b/>
          <w:color w:val="1F4E79" w:themeColor="accent1" w:themeShade="80"/>
        </w:rPr>
        <w:t>Date de création : 15/06/2004</w:t>
      </w:r>
    </w:p>
    <w:p w:rsidR="00E10DD0" w:rsidRPr="0042755B" w:rsidRDefault="00E10DD0" w:rsidP="00E10DD0">
      <w:pPr>
        <w:jc w:val="both"/>
        <w:rPr>
          <w:rFonts w:ascii="Arial" w:hAnsi="Arial" w:cs="Arial"/>
          <w:b/>
          <w:color w:val="1F4E79" w:themeColor="accent1" w:themeShade="80"/>
        </w:rPr>
      </w:pPr>
      <w:r w:rsidRPr="0042755B">
        <w:rPr>
          <w:rFonts w:ascii="Arial" w:hAnsi="Arial" w:cs="Arial"/>
          <w:b/>
          <w:color w:val="1F4E79" w:themeColor="accent1" w:themeShade="80"/>
        </w:rPr>
        <w:t>Description de l’Etablissement : Accueil d’adultes avec une déficience mentale</w:t>
      </w:r>
    </w:p>
    <w:p w:rsidR="00E10DD0" w:rsidRPr="0042755B" w:rsidRDefault="00E10DD0" w:rsidP="00E10DD0">
      <w:pPr>
        <w:jc w:val="both"/>
        <w:rPr>
          <w:rFonts w:ascii="Arial" w:hAnsi="Arial" w:cs="Arial"/>
          <w:b/>
          <w:color w:val="1F4E79" w:themeColor="accent1" w:themeShade="80"/>
        </w:rPr>
      </w:pPr>
      <w:r w:rsidRPr="0042755B">
        <w:rPr>
          <w:rFonts w:ascii="Arial" w:hAnsi="Arial" w:cs="Arial"/>
          <w:b/>
          <w:color w:val="1F4E79" w:themeColor="accent1" w:themeShade="80"/>
        </w:rPr>
        <w:t>Missions : Accompagnement et soutien dans la vie quotidienne des personnes avec une déficience mentale</w:t>
      </w:r>
    </w:p>
    <w:p w:rsidR="00E10DD0" w:rsidRPr="0042755B" w:rsidRDefault="00E10DD0" w:rsidP="00E10DD0">
      <w:pPr>
        <w:jc w:val="both"/>
        <w:rPr>
          <w:rFonts w:ascii="Arial" w:hAnsi="Arial" w:cs="Arial"/>
          <w:b/>
          <w:color w:val="1F4E79" w:themeColor="accent1" w:themeShade="80"/>
        </w:rPr>
      </w:pPr>
      <w:r w:rsidRPr="0042755B">
        <w:rPr>
          <w:rFonts w:ascii="Arial" w:hAnsi="Arial" w:cs="Arial"/>
          <w:b/>
          <w:color w:val="1F4E79" w:themeColor="accent1" w:themeShade="80"/>
        </w:rPr>
        <w:lastRenderedPageBreak/>
        <w:t xml:space="preserve">Activités : Institut  Médico-social (Foyers de Vie, Foyer d’hébergement, SAJ, SAVS, ESAT) ; </w:t>
      </w:r>
    </w:p>
    <w:p w:rsidR="00E10DD0" w:rsidRPr="0042755B" w:rsidRDefault="00E10DD0" w:rsidP="00E10DD0">
      <w:pPr>
        <w:jc w:val="both"/>
        <w:rPr>
          <w:rFonts w:ascii="Arial" w:hAnsi="Arial" w:cs="Arial"/>
        </w:rPr>
      </w:pPr>
      <w:r w:rsidRPr="0042755B">
        <w:rPr>
          <w:rFonts w:ascii="Arial" w:hAnsi="Arial" w:cs="Arial"/>
          <w:b/>
          <w:color w:val="1F4E79" w:themeColor="accent1" w:themeShade="80"/>
        </w:rPr>
        <w:t>L’Arche Oise est constituée de 5 Communautés et un ESAT</w:t>
      </w:r>
      <w:r w:rsidRPr="0042755B">
        <w:rPr>
          <w:rFonts w:ascii="Arial" w:hAnsi="Arial" w:cs="Arial"/>
        </w:rPr>
        <w:t xml:space="preserve"> </w:t>
      </w:r>
    </w:p>
    <w:p w:rsidR="00E10DD0" w:rsidRPr="0042755B" w:rsidRDefault="00E10DD0" w:rsidP="00E10DD0">
      <w:pPr>
        <w:jc w:val="both"/>
        <w:rPr>
          <w:rFonts w:ascii="Arial" w:hAnsi="Arial" w:cs="Arial"/>
        </w:rPr>
      </w:pPr>
    </w:p>
    <w:p w:rsidR="00E10DD0" w:rsidRPr="0042755B" w:rsidRDefault="00E10DD0" w:rsidP="00E10DD0">
      <w:pPr>
        <w:jc w:val="both"/>
        <w:rPr>
          <w:rFonts w:ascii="Arial" w:hAnsi="Arial" w:cs="Arial"/>
          <w:color w:val="2E74B5" w:themeColor="accent1" w:themeShade="BF"/>
          <w:u w:val="single"/>
        </w:rPr>
      </w:pPr>
      <w:r w:rsidRPr="0042755B">
        <w:rPr>
          <w:rFonts w:ascii="Arial" w:hAnsi="Arial" w:cs="Arial"/>
          <w:color w:val="2E74B5" w:themeColor="accent1" w:themeShade="BF"/>
          <w:u w:val="single"/>
        </w:rPr>
        <w:t>2. Collectivité locale et environnement :</w:t>
      </w:r>
    </w:p>
    <w:p w:rsidR="00E10DD0" w:rsidRPr="0042755B" w:rsidRDefault="00E10DD0" w:rsidP="00E10DD0">
      <w:pPr>
        <w:jc w:val="both"/>
        <w:rPr>
          <w:rFonts w:ascii="Arial" w:hAnsi="Arial" w:cs="Arial"/>
        </w:rPr>
      </w:pPr>
    </w:p>
    <w:p w:rsidR="00E10DD0" w:rsidRPr="0042755B" w:rsidRDefault="00E10DD0" w:rsidP="00E10DD0">
      <w:pPr>
        <w:jc w:val="both"/>
        <w:rPr>
          <w:rFonts w:ascii="Arial" w:hAnsi="Arial" w:cs="Arial"/>
          <w:b/>
          <w:color w:val="1F4E79" w:themeColor="accent1" w:themeShade="80"/>
        </w:rPr>
      </w:pPr>
      <w:r w:rsidRPr="0042755B">
        <w:rPr>
          <w:rFonts w:ascii="Arial" w:hAnsi="Arial" w:cs="Arial"/>
          <w:b/>
          <w:color w:val="1F4E79" w:themeColor="accent1" w:themeShade="80"/>
        </w:rPr>
        <w:t>Les 5 Communautés  de l’Arche Oise sont situées dans le département de l’Oise : à Beauvais, à Compiègne, ou dans des villages proches de Compiègne. Compiègne est située à 40 mn en train de Paris.</w:t>
      </w:r>
    </w:p>
    <w:p w:rsidR="00E10DD0" w:rsidRPr="0042755B" w:rsidRDefault="00E10DD0" w:rsidP="00E10DD0">
      <w:pPr>
        <w:jc w:val="both"/>
        <w:rPr>
          <w:rFonts w:ascii="Arial" w:hAnsi="Arial" w:cs="Arial"/>
          <w:b/>
          <w:color w:val="1F4E79" w:themeColor="accent1" w:themeShade="80"/>
        </w:rPr>
      </w:pPr>
      <w:r w:rsidRPr="0042755B">
        <w:rPr>
          <w:rFonts w:ascii="Arial" w:hAnsi="Arial" w:cs="Arial"/>
          <w:b/>
          <w:color w:val="1F4E79" w:themeColor="accent1" w:themeShade="80"/>
        </w:rPr>
        <w:t>Beauvais et Compiègne sont des villes d’environ 50 000 habitants et les communautés de l’Arche à Beauvais et L’Arche à Compiègne sont insérées dans ces villes. Les 3 autres communautés sont dans des villages proches de ces villes.</w:t>
      </w:r>
    </w:p>
    <w:p w:rsidR="00E10DD0" w:rsidRPr="00A117F6" w:rsidRDefault="00E10DD0" w:rsidP="00E10DD0">
      <w:pPr>
        <w:jc w:val="both"/>
        <w:rPr>
          <w:rFonts w:ascii="Arial" w:hAnsi="Arial" w:cs="Arial"/>
          <w:b/>
          <w:color w:val="1F4E79" w:themeColor="accent1" w:themeShade="80"/>
        </w:rPr>
      </w:pPr>
      <w:r w:rsidRPr="0042755B">
        <w:rPr>
          <w:rFonts w:ascii="Arial" w:hAnsi="Arial" w:cs="Arial"/>
          <w:b/>
          <w:color w:val="1F4E79" w:themeColor="accent1" w:themeShade="80"/>
        </w:rPr>
        <w:t>Beauvais et Compiègne sont des villes à fortes activités culturelles et sont chargées de beaucoup d’histoire ; la ville de Compiègne est construite autour du Palais Impérial, traversée par une rivière (l’Oise) et entourée d’une grande forêt. Il y a une Université très réputée, un Conservatoire de Musique et de multiples équipements sportifs. Un aéroport international est situé à 45 kms ; Il y a également  un aéroport à Beauvais (destinations européennes).</w:t>
      </w:r>
    </w:p>
    <w:p w:rsidR="00E10DD0" w:rsidRPr="0042755B" w:rsidRDefault="00E10DD0" w:rsidP="00E10DD0">
      <w:pPr>
        <w:jc w:val="both"/>
        <w:rPr>
          <w:rFonts w:ascii="Arial" w:hAnsi="Arial" w:cs="Arial"/>
        </w:rPr>
      </w:pPr>
    </w:p>
    <w:p w:rsidR="00E10DD0" w:rsidRPr="0042755B" w:rsidRDefault="00E10DD0" w:rsidP="00E10DD0">
      <w:pPr>
        <w:suppressAutoHyphens w:val="0"/>
        <w:spacing w:after="160" w:line="259" w:lineRule="auto"/>
        <w:rPr>
          <w:rFonts w:ascii="Arial" w:hAnsi="Arial" w:cs="Arial"/>
          <w:color w:val="2E74B5" w:themeColor="accent1" w:themeShade="BF"/>
          <w:u w:val="single"/>
        </w:rPr>
      </w:pPr>
      <w:r w:rsidRPr="0042755B">
        <w:rPr>
          <w:rFonts w:ascii="Arial" w:hAnsi="Arial" w:cs="Arial"/>
          <w:color w:val="2E74B5" w:themeColor="accent1" w:themeShade="BF"/>
          <w:u w:val="single"/>
        </w:rPr>
        <w:t>3. Mission d’Intérêt Général</w:t>
      </w:r>
    </w:p>
    <w:p w:rsidR="00E10DD0" w:rsidRPr="0042755B" w:rsidRDefault="00E10DD0" w:rsidP="00E10DD0">
      <w:pPr>
        <w:pStyle w:val="Paragraphedeliste"/>
        <w:ind w:left="360"/>
        <w:jc w:val="both"/>
        <w:rPr>
          <w:rFonts w:ascii="Arial" w:hAnsi="Arial" w:cs="Arial"/>
          <w:b/>
          <w:color w:val="2E74B5" w:themeColor="accent1" w:themeShade="BF"/>
        </w:rPr>
      </w:pPr>
    </w:p>
    <w:p w:rsidR="00E10DD0" w:rsidRPr="0042755B" w:rsidRDefault="00E10DD0" w:rsidP="00E10DD0">
      <w:pPr>
        <w:jc w:val="both"/>
        <w:rPr>
          <w:rFonts w:ascii="Arial" w:hAnsi="Arial" w:cs="Arial"/>
        </w:rPr>
      </w:pPr>
      <w:r w:rsidRPr="0042755B">
        <w:rPr>
          <w:rFonts w:ascii="Arial" w:hAnsi="Arial" w:cs="Arial"/>
        </w:rPr>
        <w:t>Thème de la mission (veuillez cocher la ou les cases correspondantes)</w:t>
      </w:r>
    </w:p>
    <w:p w:rsidR="00E10DD0" w:rsidRPr="0042755B" w:rsidRDefault="00E10DD0" w:rsidP="00E10DD0">
      <w:pPr>
        <w:jc w:val="both"/>
        <w:rPr>
          <w:rFonts w:ascii="Arial" w:hAnsi="Arial" w:cs="Arial"/>
        </w:rPr>
      </w:pPr>
    </w:p>
    <w:p w:rsidR="00E10DD0" w:rsidRPr="0042755B" w:rsidRDefault="00E10DD0" w:rsidP="00E10DD0">
      <w:pPr>
        <w:spacing w:line="360" w:lineRule="auto"/>
        <w:rPr>
          <w:rFonts w:ascii="Arial" w:hAnsi="Arial" w:cs="Arial"/>
          <w:color w:val="1F4E79" w:themeColor="accent1" w:themeShade="80"/>
        </w:rPr>
      </w:pPr>
      <w:r w:rsidRPr="0042755B">
        <w:rPr>
          <w:color w:val="1F4E79" w:themeColor="accent1" w:themeShade="80"/>
        </w:rPr>
        <w:t>X</w:t>
      </w:r>
      <w:r w:rsidRPr="0042755B">
        <w:rPr>
          <w:rFonts w:ascii="Arial" w:hAnsi="Arial" w:cs="Arial"/>
          <w:color w:val="1F4E79" w:themeColor="accent1" w:themeShade="80"/>
        </w:rPr>
        <w:t xml:space="preserve"> Solidarité </w:t>
      </w:r>
    </w:p>
    <w:p w:rsidR="00E10DD0" w:rsidRPr="0042755B" w:rsidRDefault="00E10DD0" w:rsidP="00E10DD0">
      <w:pPr>
        <w:spacing w:line="360" w:lineRule="auto"/>
        <w:rPr>
          <w:rFonts w:ascii="Arial" w:hAnsi="Arial" w:cs="Arial"/>
        </w:rPr>
      </w:pPr>
      <w:r w:rsidRPr="0042755B">
        <w:sym w:font="Wingdings" w:char="F06F"/>
      </w:r>
      <w:r w:rsidRPr="0042755B">
        <w:rPr>
          <w:rFonts w:ascii="Arial" w:hAnsi="Arial" w:cs="Arial"/>
        </w:rPr>
        <w:t xml:space="preserve"> Santé </w:t>
      </w:r>
    </w:p>
    <w:p w:rsidR="00E10DD0" w:rsidRPr="0042755B" w:rsidRDefault="00E10DD0" w:rsidP="00E10DD0">
      <w:pPr>
        <w:spacing w:line="360" w:lineRule="auto"/>
        <w:rPr>
          <w:rFonts w:ascii="Arial" w:hAnsi="Arial" w:cs="Arial"/>
        </w:rPr>
      </w:pPr>
      <w:r w:rsidRPr="0042755B">
        <w:sym w:font="Wingdings" w:char="F06F"/>
      </w:r>
      <w:r w:rsidRPr="0042755B">
        <w:rPr>
          <w:rFonts w:ascii="Arial" w:hAnsi="Arial" w:cs="Arial"/>
        </w:rPr>
        <w:t xml:space="preserve"> Éducation pour tous </w:t>
      </w:r>
    </w:p>
    <w:p w:rsidR="00E10DD0" w:rsidRPr="0042755B" w:rsidRDefault="00E10DD0" w:rsidP="00E10DD0">
      <w:pPr>
        <w:spacing w:line="360" w:lineRule="auto"/>
        <w:rPr>
          <w:rFonts w:ascii="Arial" w:hAnsi="Arial" w:cs="Arial"/>
        </w:rPr>
      </w:pPr>
      <w:r w:rsidRPr="0042755B">
        <w:sym w:font="Wingdings" w:char="F06F"/>
      </w:r>
      <w:r w:rsidRPr="0042755B">
        <w:rPr>
          <w:rFonts w:ascii="Arial" w:hAnsi="Arial" w:cs="Arial"/>
        </w:rPr>
        <w:t xml:space="preserve"> Culture et loisirs </w:t>
      </w:r>
    </w:p>
    <w:p w:rsidR="00E10DD0" w:rsidRPr="0042755B" w:rsidRDefault="00E10DD0" w:rsidP="00E10DD0">
      <w:pPr>
        <w:spacing w:line="360" w:lineRule="auto"/>
        <w:rPr>
          <w:rFonts w:ascii="Arial" w:hAnsi="Arial" w:cs="Arial"/>
        </w:rPr>
      </w:pPr>
      <w:r w:rsidRPr="0042755B">
        <w:sym w:font="Wingdings" w:char="F06F"/>
      </w:r>
      <w:r w:rsidRPr="0042755B">
        <w:rPr>
          <w:rFonts w:ascii="Arial" w:hAnsi="Arial" w:cs="Arial"/>
        </w:rPr>
        <w:t xml:space="preserve"> Sports Environnement </w:t>
      </w:r>
    </w:p>
    <w:p w:rsidR="00E10DD0" w:rsidRPr="0042755B" w:rsidRDefault="00E10DD0" w:rsidP="00E10DD0">
      <w:pPr>
        <w:spacing w:line="360" w:lineRule="auto"/>
        <w:rPr>
          <w:rFonts w:ascii="Arial" w:hAnsi="Arial" w:cs="Arial"/>
        </w:rPr>
      </w:pPr>
      <w:r w:rsidRPr="0042755B">
        <w:sym w:font="Wingdings" w:char="F06F"/>
      </w:r>
      <w:r w:rsidRPr="0042755B">
        <w:rPr>
          <w:rFonts w:ascii="Arial" w:hAnsi="Arial" w:cs="Arial"/>
        </w:rPr>
        <w:t xml:space="preserve"> Mémoire et citoyenneté </w:t>
      </w:r>
    </w:p>
    <w:p w:rsidR="00E10DD0" w:rsidRPr="0042755B" w:rsidRDefault="00E10DD0" w:rsidP="00E10DD0">
      <w:pPr>
        <w:spacing w:line="360" w:lineRule="auto"/>
        <w:rPr>
          <w:rFonts w:ascii="Arial" w:hAnsi="Arial" w:cs="Arial"/>
        </w:rPr>
      </w:pPr>
      <w:r w:rsidRPr="0042755B">
        <w:sym w:font="Wingdings" w:char="F06F"/>
      </w:r>
      <w:r w:rsidRPr="0042755B">
        <w:rPr>
          <w:rFonts w:ascii="Arial" w:hAnsi="Arial" w:cs="Arial"/>
        </w:rPr>
        <w:t> Intervention d’urgence</w:t>
      </w:r>
    </w:p>
    <w:p w:rsidR="00E10DD0" w:rsidRPr="0042755B" w:rsidRDefault="00E10DD0" w:rsidP="00E10DD0">
      <w:pPr>
        <w:suppressAutoHyphens w:val="0"/>
        <w:spacing w:after="160" w:line="259" w:lineRule="auto"/>
        <w:rPr>
          <w:rFonts w:ascii="Arial" w:hAnsi="Arial" w:cs="Arial"/>
        </w:rPr>
      </w:pPr>
    </w:p>
    <w:p w:rsidR="00E10DD0" w:rsidRPr="0042755B" w:rsidRDefault="00E10DD0" w:rsidP="00E10DD0">
      <w:pPr>
        <w:jc w:val="both"/>
        <w:rPr>
          <w:rFonts w:ascii="Arial" w:hAnsi="Arial" w:cs="Arial"/>
        </w:rPr>
      </w:pPr>
      <w:r w:rsidRPr="0042755B">
        <w:rPr>
          <w:rFonts w:ascii="Arial" w:hAnsi="Arial" w:cs="Arial"/>
        </w:rPr>
        <w:t>3.1. Objectif de la mission</w:t>
      </w:r>
    </w:p>
    <w:p w:rsidR="00E10DD0" w:rsidRPr="0042755B" w:rsidRDefault="00E10DD0" w:rsidP="00E10DD0">
      <w:pPr>
        <w:jc w:val="both"/>
        <w:rPr>
          <w:rFonts w:ascii="Arial" w:hAnsi="Arial" w:cs="Arial"/>
          <w:color w:val="1F4E79" w:themeColor="accent1" w:themeShade="80"/>
        </w:rPr>
      </w:pPr>
    </w:p>
    <w:p w:rsidR="00E10DD0" w:rsidRPr="0042755B" w:rsidRDefault="00E10DD0" w:rsidP="00E10DD0">
      <w:pPr>
        <w:jc w:val="both"/>
        <w:rPr>
          <w:rFonts w:ascii="Arial" w:hAnsi="Arial" w:cs="Arial"/>
          <w:color w:val="1F4E79" w:themeColor="accent1" w:themeShade="80"/>
        </w:rPr>
      </w:pPr>
      <w:r w:rsidRPr="0042755B">
        <w:rPr>
          <w:rFonts w:ascii="Arial" w:hAnsi="Arial" w:cs="Arial"/>
          <w:b/>
          <w:color w:val="1F4E79" w:themeColor="accent1" w:themeShade="80"/>
        </w:rPr>
        <w:t>Soutien de personnes en situation de handicap mental.</w:t>
      </w:r>
    </w:p>
    <w:p w:rsidR="00E10DD0" w:rsidRPr="0042755B" w:rsidRDefault="00E10DD0" w:rsidP="00E10DD0">
      <w:pPr>
        <w:jc w:val="both"/>
        <w:rPr>
          <w:rFonts w:ascii="Arial" w:hAnsi="Arial" w:cs="Arial"/>
        </w:rPr>
      </w:pPr>
    </w:p>
    <w:p w:rsidR="00E10DD0" w:rsidRPr="0042755B" w:rsidRDefault="00E10DD0" w:rsidP="00E10DD0">
      <w:pPr>
        <w:jc w:val="both"/>
        <w:rPr>
          <w:rFonts w:ascii="Arial" w:hAnsi="Arial" w:cs="Arial"/>
        </w:rPr>
      </w:pPr>
      <w:r w:rsidRPr="0042755B">
        <w:rPr>
          <w:rFonts w:ascii="Arial" w:hAnsi="Arial" w:cs="Arial"/>
        </w:rPr>
        <w:t xml:space="preserve">3.2. Titre de la mission </w:t>
      </w:r>
    </w:p>
    <w:p w:rsidR="00E10DD0" w:rsidRPr="0042755B" w:rsidRDefault="00E10DD0" w:rsidP="00E10DD0">
      <w:pPr>
        <w:jc w:val="both"/>
        <w:rPr>
          <w:rFonts w:ascii="Arial" w:hAnsi="Arial" w:cs="Arial"/>
          <w:b/>
          <w:i/>
          <w:color w:val="1F4E79" w:themeColor="accent1" w:themeShade="80"/>
        </w:rPr>
      </w:pPr>
    </w:p>
    <w:p w:rsidR="00E10DD0" w:rsidRPr="0042755B" w:rsidRDefault="00E10DD0" w:rsidP="00E10DD0">
      <w:pPr>
        <w:jc w:val="both"/>
        <w:rPr>
          <w:rFonts w:ascii="Arial" w:hAnsi="Arial" w:cs="Arial"/>
          <w:b/>
          <w:color w:val="1F4E79" w:themeColor="accent1" w:themeShade="80"/>
        </w:rPr>
      </w:pPr>
      <w:r w:rsidRPr="0042755B">
        <w:rPr>
          <w:rFonts w:ascii="Arial" w:hAnsi="Arial" w:cs="Arial"/>
          <w:b/>
          <w:color w:val="1F4E79" w:themeColor="accent1" w:themeShade="80"/>
        </w:rPr>
        <w:t xml:space="preserve">Vie partagée avec des personnes en situation de handicap mental </w:t>
      </w:r>
    </w:p>
    <w:p w:rsidR="00E10DD0" w:rsidRPr="0042755B" w:rsidRDefault="00E10DD0" w:rsidP="00E10DD0">
      <w:pPr>
        <w:jc w:val="both"/>
        <w:rPr>
          <w:rFonts w:ascii="Arial" w:hAnsi="Arial" w:cs="Arial"/>
        </w:rPr>
      </w:pPr>
    </w:p>
    <w:p w:rsidR="00E10DD0" w:rsidRPr="0042755B" w:rsidRDefault="00E10DD0" w:rsidP="00E10DD0">
      <w:pPr>
        <w:jc w:val="both"/>
        <w:rPr>
          <w:rFonts w:ascii="Arial" w:hAnsi="Arial" w:cs="Arial"/>
        </w:rPr>
      </w:pPr>
      <w:r w:rsidRPr="0042755B">
        <w:rPr>
          <w:rFonts w:ascii="Arial" w:hAnsi="Arial" w:cs="Arial"/>
        </w:rPr>
        <w:t>3.3. Description de l’activité/ des activités confiées au volontaire dans le cadre de la mission</w:t>
      </w:r>
    </w:p>
    <w:p w:rsidR="00E10DD0" w:rsidRPr="0042755B" w:rsidRDefault="00E10DD0" w:rsidP="00E10DD0">
      <w:pPr>
        <w:jc w:val="both"/>
        <w:rPr>
          <w:rFonts w:ascii="Arial" w:hAnsi="Arial" w:cs="Arial"/>
        </w:rPr>
      </w:pPr>
    </w:p>
    <w:p w:rsidR="00E10DD0" w:rsidRPr="0042755B" w:rsidRDefault="00E10DD0" w:rsidP="00E10DD0">
      <w:pPr>
        <w:jc w:val="both"/>
        <w:rPr>
          <w:rFonts w:ascii="Arial" w:hAnsi="Arial" w:cs="Arial"/>
          <w:b/>
          <w:color w:val="1F4E79" w:themeColor="accent1" w:themeShade="80"/>
        </w:rPr>
      </w:pPr>
      <w:r w:rsidRPr="0042755B">
        <w:rPr>
          <w:rFonts w:ascii="Arial" w:hAnsi="Arial" w:cs="Arial"/>
          <w:b/>
          <w:color w:val="1F4E79" w:themeColor="accent1" w:themeShade="80"/>
        </w:rPr>
        <w:t>- Aider les personnes dans leur vie quotidienne (gestes du quotidien, courses, accompagnement à l’extérieur du foyer)</w:t>
      </w:r>
    </w:p>
    <w:p w:rsidR="00E10DD0" w:rsidRPr="0042755B" w:rsidRDefault="00E10DD0" w:rsidP="00E10DD0">
      <w:pPr>
        <w:jc w:val="both"/>
        <w:rPr>
          <w:rFonts w:ascii="Arial" w:hAnsi="Arial" w:cs="Arial"/>
          <w:b/>
          <w:color w:val="1F4E79" w:themeColor="accent1" w:themeShade="80"/>
        </w:rPr>
      </w:pPr>
      <w:r w:rsidRPr="0042755B">
        <w:rPr>
          <w:rFonts w:ascii="Arial" w:hAnsi="Arial" w:cs="Arial"/>
          <w:b/>
          <w:color w:val="1F4E79" w:themeColor="accent1" w:themeShade="80"/>
        </w:rPr>
        <w:t>- Contribuer à l’action éducative (participation à l’observation et à la réflexion, respect et mise en œuvre des repères fixés dans le projet personnalisé)</w:t>
      </w:r>
    </w:p>
    <w:p w:rsidR="00E10DD0" w:rsidRPr="0042755B" w:rsidRDefault="00E10DD0" w:rsidP="00E10DD0">
      <w:pPr>
        <w:jc w:val="both"/>
        <w:rPr>
          <w:rFonts w:ascii="Arial" w:hAnsi="Arial" w:cs="Arial"/>
          <w:b/>
          <w:color w:val="1F4E79" w:themeColor="accent1" w:themeShade="80"/>
        </w:rPr>
      </w:pPr>
      <w:r w:rsidRPr="0042755B">
        <w:rPr>
          <w:rFonts w:ascii="Arial" w:hAnsi="Arial" w:cs="Arial"/>
          <w:b/>
          <w:color w:val="1F4E79" w:themeColor="accent1" w:themeShade="80"/>
        </w:rPr>
        <w:t>- Participer</w:t>
      </w:r>
      <w:r w:rsidRPr="0042755B">
        <w:rPr>
          <w:rFonts w:ascii="Arial" w:hAnsi="Arial" w:cs="Arial"/>
          <w:color w:val="ED7D31" w:themeColor="accent2"/>
        </w:rPr>
        <w:t xml:space="preserve"> </w:t>
      </w:r>
      <w:r w:rsidRPr="0042755B">
        <w:rPr>
          <w:rFonts w:ascii="Arial" w:hAnsi="Arial" w:cs="Arial"/>
          <w:b/>
          <w:color w:val="1F4E79" w:themeColor="accent1" w:themeShade="80"/>
        </w:rPr>
        <w:t>aux tâches ménagères et à l’animation de la vie du foyer (repas, ménage, linge, activités de détente)</w:t>
      </w:r>
    </w:p>
    <w:p w:rsidR="00E10DD0" w:rsidRPr="0042755B" w:rsidRDefault="00E10DD0" w:rsidP="00E10DD0">
      <w:pPr>
        <w:jc w:val="both"/>
        <w:rPr>
          <w:rFonts w:ascii="Arial" w:hAnsi="Arial" w:cs="Arial"/>
          <w:b/>
          <w:i/>
          <w:color w:val="1F4E79" w:themeColor="accent1" w:themeShade="80"/>
        </w:rPr>
      </w:pPr>
    </w:p>
    <w:p w:rsidR="00E10DD0" w:rsidRPr="0042755B" w:rsidRDefault="00E10DD0" w:rsidP="00E10DD0">
      <w:pPr>
        <w:jc w:val="both"/>
        <w:rPr>
          <w:rFonts w:ascii="Arial" w:hAnsi="Arial" w:cs="Arial"/>
          <w:b/>
          <w:i/>
          <w:color w:val="1F4E79" w:themeColor="accent1" w:themeShade="80"/>
        </w:rPr>
      </w:pPr>
    </w:p>
    <w:p w:rsidR="00E10DD0" w:rsidRPr="0042755B" w:rsidRDefault="00E10DD0" w:rsidP="00E10DD0">
      <w:pPr>
        <w:jc w:val="both"/>
        <w:rPr>
          <w:rFonts w:ascii="Arial" w:hAnsi="Arial" w:cs="Arial"/>
        </w:rPr>
      </w:pPr>
      <w:r w:rsidRPr="0042755B">
        <w:rPr>
          <w:rFonts w:ascii="Arial" w:hAnsi="Arial" w:cs="Arial"/>
        </w:rPr>
        <w:t>3.4. Lieu de la mission</w:t>
      </w:r>
    </w:p>
    <w:p w:rsidR="00E10DD0" w:rsidRPr="0042755B" w:rsidRDefault="00E10DD0" w:rsidP="00E10DD0">
      <w:pPr>
        <w:jc w:val="both"/>
        <w:rPr>
          <w:rFonts w:ascii="Arial" w:hAnsi="Arial" w:cs="Arial"/>
        </w:rPr>
      </w:pPr>
    </w:p>
    <w:p w:rsidR="00E10DD0" w:rsidRPr="0042755B" w:rsidRDefault="00E10DD0" w:rsidP="00E10DD0">
      <w:pPr>
        <w:jc w:val="both"/>
        <w:rPr>
          <w:rFonts w:ascii="Arial" w:hAnsi="Arial" w:cs="Arial"/>
          <w:b/>
          <w:color w:val="1F4E79" w:themeColor="accent1" w:themeShade="80"/>
        </w:rPr>
      </w:pPr>
      <w:r w:rsidRPr="0042755B">
        <w:rPr>
          <w:rFonts w:ascii="Arial" w:hAnsi="Arial" w:cs="Arial"/>
          <w:b/>
          <w:color w:val="1F4E79" w:themeColor="accent1" w:themeShade="80"/>
        </w:rPr>
        <w:t>Dans l’une des 5 Communautés de l’Arche Oise </w:t>
      </w:r>
    </w:p>
    <w:p w:rsidR="00E10DD0" w:rsidRPr="0042755B" w:rsidRDefault="00E10DD0" w:rsidP="00E10DD0">
      <w:pPr>
        <w:pStyle w:val="Paragraphedeliste"/>
        <w:numPr>
          <w:ilvl w:val="0"/>
          <w:numId w:val="2"/>
        </w:numPr>
        <w:jc w:val="both"/>
        <w:rPr>
          <w:rFonts w:ascii="Arial" w:hAnsi="Arial" w:cs="Arial"/>
          <w:b/>
          <w:color w:val="1F4E79" w:themeColor="accent1" w:themeShade="80"/>
        </w:rPr>
      </w:pPr>
      <w:r w:rsidRPr="0042755B">
        <w:rPr>
          <w:rFonts w:ascii="Arial" w:hAnsi="Arial" w:cs="Arial"/>
          <w:b/>
          <w:color w:val="1F4E79" w:themeColor="accent1" w:themeShade="80"/>
        </w:rPr>
        <w:t xml:space="preserve"> Beauvais </w:t>
      </w:r>
    </w:p>
    <w:p w:rsidR="00E10DD0" w:rsidRPr="0042755B" w:rsidRDefault="00E10DD0" w:rsidP="00E10DD0">
      <w:pPr>
        <w:pStyle w:val="Paragraphedeliste"/>
        <w:numPr>
          <w:ilvl w:val="0"/>
          <w:numId w:val="2"/>
        </w:numPr>
        <w:jc w:val="both"/>
        <w:rPr>
          <w:rFonts w:ascii="Arial" w:hAnsi="Arial" w:cs="Arial"/>
          <w:b/>
          <w:color w:val="1F4E79" w:themeColor="accent1" w:themeShade="80"/>
        </w:rPr>
      </w:pPr>
      <w:r w:rsidRPr="0042755B">
        <w:rPr>
          <w:rFonts w:ascii="Arial" w:hAnsi="Arial" w:cs="Arial"/>
          <w:b/>
          <w:color w:val="1F4E79" w:themeColor="accent1" w:themeShade="80"/>
        </w:rPr>
        <w:t>Compiègne</w:t>
      </w:r>
    </w:p>
    <w:p w:rsidR="00E10DD0" w:rsidRPr="0042755B" w:rsidRDefault="00E10DD0" w:rsidP="00E10DD0">
      <w:pPr>
        <w:pStyle w:val="Paragraphedeliste"/>
        <w:numPr>
          <w:ilvl w:val="0"/>
          <w:numId w:val="2"/>
        </w:numPr>
        <w:jc w:val="both"/>
        <w:rPr>
          <w:rFonts w:ascii="Arial" w:hAnsi="Arial" w:cs="Arial"/>
          <w:b/>
          <w:color w:val="1F4E79" w:themeColor="accent1" w:themeShade="80"/>
        </w:rPr>
      </w:pPr>
      <w:r w:rsidRPr="0042755B">
        <w:rPr>
          <w:rFonts w:ascii="Arial" w:hAnsi="Arial" w:cs="Arial"/>
          <w:b/>
          <w:color w:val="1F4E79" w:themeColor="accent1" w:themeShade="80"/>
        </w:rPr>
        <w:t>Cuise la Motte</w:t>
      </w:r>
    </w:p>
    <w:p w:rsidR="00E10DD0" w:rsidRPr="0042755B" w:rsidRDefault="00E10DD0" w:rsidP="00E10DD0">
      <w:pPr>
        <w:pStyle w:val="Paragraphedeliste"/>
        <w:numPr>
          <w:ilvl w:val="0"/>
          <w:numId w:val="2"/>
        </w:numPr>
        <w:jc w:val="both"/>
        <w:rPr>
          <w:rFonts w:ascii="Arial" w:hAnsi="Arial" w:cs="Arial"/>
          <w:b/>
          <w:color w:val="1F4E79" w:themeColor="accent1" w:themeShade="80"/>
        </w:rPr>
      </w:pPr>
      <w:r w:rsidRPr="0042755B">
        <w:rPr>
          <w:rFonts w:ascii="Arial" w:hAnsi="Arial" w:cs="Arial"/>
          <w:b/>
          <w:color w:val="1F4E79" w:themeColor="accent1" w:themeShade="80"/>
        </w:rPr>
        <w:t xml:space="preserve">Pierrefonds </w:t>
      </w:r>
    </w:p>
    <w:p w:rsidR="00E10DD0" w:rsidRPr="0042755B" w:rsidRDefault="00E10DD0" w:rsidP="00E10DD0">
      <w:pPr>
        <w:pStyle w:val="Paragraphedeliste"/>
        <w:numPr>
          <w:ilvl w:val="0"/>
          <w:numId w:val="2"/>
        </w:numPr>
        <w:jc w:val="both"/>
        <w:rPr>
          <w:rFonts w:ascii="Arial" w:hAnsi="Arial" w:cs="Arial"/>
          <w:b/>
          <w:color w:val="1F4E79" w:themeColor="accent1" w:themeShade="80"/>
        </w:rPr>
      </w:pPr>
      <w:proofErr w:type="spellStart"/>
      <w:r w:rsidRPr="0042755B">
        <w:rPr>
          <w:rFonts w:ascii="Arial" w:hAnsi="Arial" w:cs="Arial"/>
          <w:b/>
          <w:color w:val="1F4E79" w:themeColor="accent1" w:themeShade="80"/>
        </w:rPr>
        <w:t>Trosly</w:t>
      </w:r>
      <w:proofErr w:type="spellEnd"/>
    </w:p>
    <w:p w:rsidR="00E10DD0" w:rsidRPr="0042755B" w:rsidRDefault="00E10DD0" w:rsidP="00E10DD0">
      <w:pPr>
        <w:jc w:val="both"/>
        <w:rPr>
          <w:rFonts w:ascii="Arial" w:hAnsi="Arial" w:cs="Arial"/>
          <w:b/>
          <w:color w:val="1F4E79" w:themeColor="accent1" w:themeShade="80"/>
        </w:rPr>
      </w:pPr>
      <w:r w:rsidRPr="0042755B">
        <w:rPr>
          <w:rFonts w:ascii="Arial" w:hAnsi="Arial" w:cs="Arial"/>
          <w:b/>
          <w:color w:val="1F4E79" w:themeColor="accent1" w:themeShade="80"/>
        </w:rPr>
        <w:lastRenderedPageBreak/>
        <w:t>Au sein de l’une de ces 5 Communauté, le Volontaire exerce sa mission dans le cadre d’un foyer d’hébergement ou d’un foyer de vie. La vie de foyer implique donc de vivre de façon continue sur place : prendre ses repas avec les personnes handicapées, partager leurs loisirs, dormir dans le foyer dans un mode d’existence analogue à celui d’une famille.</w:t>
      </w:r>
    </w:p>
    <w:p w:rsidR="00E10DD0" w:rsidRPr="0042755B" w:rsidRDefault="00E10DD0" w:rsidP="00E10DD0">
      <w:pPr>
        <w:jc w:val="both"/>
        <w:rPr>
          <w:rFonts w:ascii="Arial" w:hAnsi="Arial" w:cs="Arial"/>
        </w:rPr>
      </w:pPr>
    </w:p>
    <w:p w:rsidR="00E10DD0" w:rsidRPr="0042755B" w:rsidRDefault="00E10DD0" w:rsidP="00E10DD0">
      <w:pPr>
        <w:jc w:val="both"/>
        <w:rPr>
          <w:rFonts w:ascii="Arial" w:hAnsi="Arial" w:cs="Arial"/>
        </w:rPr>
      </w:pPr>
      <w:r w:rsidRPr="0042755B">
        <w:rPr>
          <w:rFonts w:ascii="Arial" w:hAnsi="Arial" w:cs="Arial"/>
        </w:rPr>
        <w:t>3.5. Volume horaire hebdomadaire de la mission :</w:t>
      </w:r>
    </w:p>
    <w:p w:rsidR="00E10DD0" w:rsidRPr="0042755B" w:rsidRDefault="00E10DD0" w:rsidP="00E10DD0">
      <w:pPr>
        <w:jc w:val="both"/>
        <w:rPr>
          <w:rFonts w:ascii="Arial" w:hAnsi="Arial" w:cs="Arial"/>
          <w:b/>
          <w:color w:val="1F4E79" w:themeColor="accent1" w:themeShade="80"/>
        </w:rPr>
      </w:pPr>
      <w:r w:rsidRPr="0042755B">
        <w:rPr>
          <w:rFonts w:ascii="Arial" w:hAnsi="Arial" w:cs="Arial"/>
          <w:b/>
          <w:color w:val="1F4E79" w:themeColor="accent1" w:themeShade="80"/>
        </w:rPr>
        <w:t>La mission s’effectue dans le cadre d’un forfait jours, conformément aux dispositions de l’art. L. 433-1 du Code de l’Action Sociale et des Familles. La mission est concentrée sur la matinée et la fin d’</w:t>
      </w:r>
      <w:proofErr w:type="spellStart"/>
      <w:r w:rsidRPr="0042755B">
        <w:rPr>
          <w:rFonts w:ascii="Arial" w:hAnsi="Arial" w:cs="Arial"/>
          <w:b/>
          <w:color w:val="1F4E79" w:themeColor="accent1" w:themeShade="80"/>
        </w:rPr>
        <w:t>après midi</w:t>
      </w:r>
      <w:proofErr w:type="spellEnd"/>
      <w:r w:rsidRPr="0042755B">
        <w:rPr>
          <w:rFonts w:ascii="Arial" w:hAnsi="Arial" w:cs="Arial"/>
          <w:b/>
          <w:color w:val="1F4E79" w:themeColor="accent1" w:themeShade="80"/>
        </w:rPr>
        <w:t xml:space="preserve"> / soirée. L’après-midi est un temps de repos. Les volontaires ont en plus 24 h de repos par semaine et un week-end de 3 jours par mois + 5 semaines de vacances sur 12 mois. </w:t>
      </w:r>
    </w:p>
    <w:p w:rsidR="00E10DD0" w:rsidRPr="0042755B" w:rsidRDefault="00E10DD0" w:rsidP="00E10DD0">
      <w:pPr>
        <w:jc w:val="both"/>
        <w:rPr>
          <w:rFonts w:ascii="Arial" w:hAnsi="Arial" w:cs="Arial"/>
        </w:rPr>
      </w:pPr>
    </w:p>
    <w:p w:rsidR="00E10DD0" w:rsidRPr="0042755B" w:rsidRDefault="00E10DD0" w:rsidP="00E10DD0">
      <w:pPr>
        <w:jc w:val="both"/>
        <w:rPr>
          <w:rFonts w:ascii="Arial" w:hAnsi="Arial" w:cs="Arial"/>
        </w:rPr>
      </w:pPr>
      <w:r w:rsidRPr="0042755B">
        <w:rPr>
          <w:rFonts w:ascii="Arial" w:hAnsi="Arial" w:cs="Arial"/>
        </w:rPr>
        <w:t>3.6. Quelle est la valeur ajoutée de cette mission de service civique au sein de votre structure (en quoi le volontaire viendra-t-il compléter l’action des salariés et des bénévoles) ?</w:t>
      </w:r>
    </w:p>
    <w:p w:rsidR="00E10DD0" w:rsidRPr="0042755B" w:rsidRDefault="00E10DD0" w:rsidP="00E10DD0">
      <w:pPr>
        <w:jc w:val="both"/>
        <w:rPr>
          <w:rFonts w:ascii="Arial" w:hAnsi="Arial" w:cs="Arial"/>
          <w:b/>
          <w:color w:val="1F4E79" w:themeColor="accent1" w:themeShade="80"/>
        </w:rPr>
      </w:pPr>
      <w:r w:rsidRPr="0042755B">
        <w:rPr>
          <w:rFonts w:ascii="Arial" w:hAnsi="Arial" w:cs="Arial"/>
          <w:b/>
          <w:color w:val="1F4E79" w:themeColor="accent1" w:themeShade="80"/>
        </w:rPr>
        <w:t xml:space="preserve">Les valeurs exprimées par l’Arche reposent sur la conviction que seule une dimension de gratuité dans une relation avec une personne handicapée lui permet de se réaliser dans toutes les dimensions de sa personne ; de ce fait, le volontariat constitue depuis l’origine une dimension constitutive du projet de l’Arche. </w:t>
      </w:r>
    </w:p>
    <w:p w:rsidR="00E10DD0" w:rsidRPr="0042755B" w:rsidRDefault="00E10DD0" w:rsidP="00E10DD0">
      <w:pPr>
        <w:jc w:val="both"/>
        <w:rPr>
          <w:rFonts w:ascii="Arial" w:hAnsi="Arial" w:cs="Arial"/>
          <w:b/>
          <w:color w:val="1F4E79" w:themeColor="accent1" w:themeShade="80"/>
        </w:rPr>
      </w:pPr>
      <w:r w:rsidRPr="0042755B">
        <w:rPr>
          <w:rFonts w:ascii="Arial" w:hAnsi="Arial" w:cs="Arial"/>
          <w:b/>
          <w:color w:val="1F4E79" w:themeColor="accent1" w:themeShade="80"/>
        </w:rPr>
        <w:t>Les jeunes en service civique expérimentent des relations humaines fondées sur la différence et la fragilité ; cette expérience leur permet de développer une vision sociale basée sur la concertation, le consensus et la responsabilité grâce à un mode de prise en charge original et innovant.</w:t>
      </w:r>
    </w:p>
    <w:p w:rsidR="00E10DD0" w:rsidRPr="0042755B" w:rsidRDefault="00E10DD0" w:rsidP="00E10DD0">
      <w:pPr>
        <w:jc w:val="both"/>
        <w:rPr>
          <w:rFonts w:ascii="Arial" w:hAnsi="Arial" w:cs="Arial"/>
          <w:b/>
          <w:color w:val="1F4E79" w:themeColor="accent1" w:themeShade="80"/>
        </w:rPr>
      </w:pPr>
      <w:r w:rsidRPr="0042755B">
        <w:rPr>
          <w:rFonts w:ascii="Arial" w:hAnsi="Arial" w:cs="Arial"/>
          <w:b/>
          <w:color w:val="1F4E79" w:themeColor="accent1" w:themeShade="80"/>
        </w:rPr>
        <w:t>Il s’agit par conséquent moins d’expérimenter ou de développer de nouveaux projets/missions que d’en démultiplier l’impact en offrant cette opportunité à un maximum de personnes.</w:t>
      </w:r>
    </w:p>
    <w:p w:rsidR="00E10DD0" w:rsidRPr="0042755B" w:rsidRDefault="00E10DD0" w:rsidP="00E10DD0">
      <w:pPr>
        <w:jc w:val="both"/>
        <w:rPr>
          <w:rFonts w:ascii="Arial" w:hAnsi="Arial" w:cs="Arial"/>
        </w:rPr>
      </w:pPr>
    </w:p>
    <w:p w:rsidR="00E10DD0" w:rsidRPr="0042755B" w:rsidRDefault="00E10DD0" w:rsidP="00E10DD0">
      <w:pPr>
        <w:jc w:val="both"/>
        <w:rPr>
          <w:rFonts w:ascii="Arial" w:hAnsi="Arial" w:cs="Arial"/>
          <w:i/>
        </w:rPr>
      </w:pPr>
    </w:p>
    <w:p w:rsidR="00E10DD0" w:rsidRPr="0042755B" w:rsidRDefault="00E10DD0" w:rsidP="00E10DD0">
      <w:pPr>
        <w:jc w:val="both"/>
        <w:rPr>
          <w:rFonts w:ascii="Arial" w:hAnsi="Arial" w:cs="Arial"/>
        </w:rPr>
      </w:pPr>
      <w:r w:rsidRPr="0042755B">
        <w:rPr>
          <w:rFonts w:ascii="Arial" w:hAnsi="Arial" w:cs="Arial"/>
        </w:rPr>
        <w:t>3.7. Quels sont les moyens humains et matériels affectés à la mission ?</w:t>
      </w:r>
    </w:p>
    <w:p w:rsidR="00E10DD0" w:rsidRPr="0042755B" w:rsidRDefault="00E10DD0" w:rsidP="00E10DD0">
      <w:pPr>
        <w:jc w:val="both"/>
        <w:rPr>
          <w:rFonts w:ascii="Arial" w:hAnsi="Arial" w:cs="Arial"/>
        </w:rPr>
      </w:pPr>
    </w:p>
    <w:p w:rsidR="00E10DD0" w:rsidRPr="0042755B" w:rsidRDefault="00E10DD0" w:rsidP="00E10DD0">
      <w:pPr>
        <w:jc w:val="both"/>
        <w:rPr>
          <w:rFonts w:ascii="Arial" w:hAnsi="Arial" w:cs="Arial"/>
          <w:b/>
          <w:color w:val="1F4E79" w:themeColor="accent1" w:themeShade="80"/>
        </w:rPr>
      </w:pPr>
      <w:r w:rsidRPr="0042755B">
        <w:rPr>
          <w:rFonts w:ascii="Arial" w:hAnsi="Arial" w:cs="Arial"/>
          <w:b/>
          <w:color w:val="1F4E79" w:themeColor="accent1" w:themeShade="80"/>
        </w:rPr>
        <w:t xml:space="preserve">Le volontaire exerce ses activités dans le cadre de l’équipe d’un foyer qui assure son encadrement ; ils sont au minimum 2 volontaires par foyer ; Ils assument leur mission sous la responsabilité d’un salarié. </w:t>
      </w:r>
    </w:p>
    <w:p w:rsidR="00E10DD0" w:rsidRPr="0042755B" w:rsidRDefault="00E10DD0" w:rsidP="00E10DD0">
      <w:pPr>
        <w:jc w:val="both"/>
        <w:rPr>
          <w:rFonts w:ascii="Arial" w:hAnsi="Arial" w:cs="Arial"/>
          <w:b/>
          <w:color w:val="1F4E79" w:themeColor="accent1" w:themeShade="80"/>
        </w:rPr>
      </w:pPr>
      <w:r w:rsidRPr="0042755B">
        <w:rPr>
          <w:rFonts w:ascii="Arial" w:hAnsi="Arial" w:cs="Arial"/>
          <w:b/>
          <w:color w:val="1F4E79" w:themeColor="accent1" w:themeShade="80"/>
        </w:rPr>
        <w:t xml:space="preserve">Chaque volontaire a trois interlocuteurs : </w:t>
      </w:r>
    </w:p>
    <w:p w:rsidR="00E10DD0" w:rsidRPr="0042755B" w:rsidRDefault="00E10DD0" w:rsidP="00E10DD0">
      <w:pPr>
        <w:jc w:val="both"/>
        <w:rPr>
          <w:rFonts w:ascii="Arial" w:hAnsi="Arial" w:cs="Arial"/>
          <w:b/>
          <w:color w:val="1F4E79" w:themeColor="accent1" w:themeShade="80"/>
        </w:rPr>
      </w:pPr>
      <w:r w:rsidRPr="0042755B">
        <w:rPr>
          <w:rFonts w:ascii="Arial" w:hAnsi="Arial" w:cs="Arial"/>
          <w:b/>
          <w:color w:val="1F4E79" w:themeColor="accent1" w:themeShade="80"/>
        </w:rPr>
        <w:t xml:space="preserve">- le Responsable de foyer et de sa structure de travail qui assure un accompagnement quotidien du volontaire ; il assure le suivi fonctionnel. </w:t>
      </w:r>
    </w:p>
    <w:p w:rsidR="00E10DD0" w:rsidRPr="0042755B" w:rsidRDefault="00E10DD0" w:rsidP="00E10DD0">
      <w:pPr>
        <w:jc w:val="both"/>
        <w:rPr>
          <w:rFonts w:ascii="Arial" w:hAnsi="Arial" w:cs="Arial"/>
          <w:b/>
          <w:color w:val="1F4E79" w:themeColor="accent1" w:themeShade="80"/>
        </w:rPr>
      </w:pPr>
      <w:r w:rsidRPr="0042755B">
        <w:rPr>
          <w:rFonts w:ascii="Arial" w:hAnsi="Arial" w:cs="Arial"/>
          <w:b/>
          <w:color w:val="1F4E79" w:themeColor="accent1" w:themeShade="80"/>
        </w:rPr>
        <w:t>-   Un chef de service qui assure une supervision fonctionnelle,</w:t>
      </w:r>
    </w:p>
    <w:p w:rsidR="00E10DD0" w:rsidRPr="0042755B" w:rsidRDefault="00E10DD0" w:rsidP="00E10DD0">
      <w:pPr>
        <w:jc w:val="both"/>
        <w:rPr>
          <w:rFonts w:ascii="Arial" w:hAnsi="Arial" w:cs="Arial"/>
          <w:b/>
          <w:color w:val="1F4E79" w:themeColor="accent1" w:themeShade="80"/>
        </w:rPr>
      </w:pPr>
      <w:r w:rsidRPr="0042755B">
        <w:rPr>
          <w:rFonts w:ascii="Arial" w:hAnsi="Arial" w:cs="Arial"/>
          <w:b/>
          <w:color w:val="1F4E79" w:themeColor="accent1" w:themeShade="80"/>
        </w:rPr>
        <w:t>-   Un responsable du personnel appelé responsable des assistants, qui assure le suivi personnalisé régulier de son projet personnel et professionnel : il assure généralement les fonctions de tuteur, qui peuvent être déléguées à un responsable supplémentaire quand le nombre de volontaires le requiert.</w:t>
      </w:r>
    </w:p>
    <w:p w:rsidR="00E10DD0" w:rsidRPr="0042755B" w:rsidRDefault="00E10DD0" w:rsidP="00E10DD0">
      <w:pPr>
        <w:jc w:val="both"/>
        <w:rPr>
          <w:rFonts w:ascii="Arial" w:hAnsi="Arial" w:cs="Arial"/>
          <w:b/>
          <w:color w:val="1F4E79" w:themeColor="accent1" w:themeShade="80"/>
        </w:rPr>
      </w:pPr>
    </w:p>
    <w:p w:rsidR="00E10DD0" w:rsidRPr="0042755B" w:rsidRDefault="00E10DD0" w:rsidP="00E10DD0">
      <w:pPr>
        <w:jc w:val="both"/>
        <w:rPr>
          <w:rFonts w:ascii="Arial" w:hAnsi="Arial" w:cs="Arial"/>
          <w:b/>
          <w:color w:val="1F4E79" w:themeColor="accent1" w:themeShade="80"/>
        </w:rPr>
      </w:pPr>
    </w:p>
    <w:p w:rsidR="00E10DD0" w:rsidRPr="0042755B" w:rsidRDefault="00E10DD0" w:rsidP="00E10DD0">
      <w:pPr>
        <w:jc w:val="both"/>
        <w:rPr>
          <w:rFonts w:ascii="Arial" w:hAnsi="Arial" w:cs="Arial"/>
        </w:rPr>
      </w:pPr>
      <w:r w:rsidRPr="0042755B">
        <w:rPr>
          <w:rFonts w:ascii="Arial" w:hAnsi="Arial" w:cs="Arial"/>
        </w:rPr>
        <w:t>3.8. Compétences minimum requises pour la mission</w:t>
      </w:r>
    </w:p>
    <w:p w:rsidR="00E10DD0" w:rsidRPr="0042755B" w:rsidRDefault="00E10DD0" w:rsidP="00E10DD0">
      <w:pPr>
        <w:jc w:val="both"/>
        <w:rPr>
          <w:rFonts w:ascii="Arial" w:hAnsi="Arial" w:cs="Arial"/>
        </w:rPr>
      </w:pPr>
    </w:p>
    <w:p w:rsidR="00E10DD0" w:rsidRPr="0042755B" w:rsidRDefault="00E10DD0" w:rsidP="00E10DD0">
      <w:pPr>
        <w:jc w:val="both"/>
        <w:rPr>
          <w:rFonts w:ascii="Arial" w:hAnsi="Arial" w:cs="Arial"/>
          <w:b/>
          <w:color w:val="1F4E79" w:themeColor="accent1" w:themeShade="80"/>
        </w:rPr>
      </w:pPr>
      <w:r w:rsidRPr="0042755B">
        <w:rPr>
          <w:rFonts w:ascii="Arial" w:hAnsi="Arial" w:cs="Arial"/>
          <w:b/>
          <w:color w:val="1F4E79" w:themeColor="accent1" w:themeShade="80"/>
        </w:rPr>
        <w:t>Aucune qualification particulière n’est requise ; seule la motivation à remplir une mission d’intérêt général compte ; le volontaire doit être vivement intéressé à explorer une forme d’engagement auprès de personnes en situation de handicap mental à travers le cadre qu’offre le service civique.</w:t>
      </w:r>
    </w:p>
    <w:p w:rsidR="00E10DD0" w:rsidRPr="0042755B" w:rsidRDefault="00E10DD0" w:rsidP="00E10DD0">
      <w:pPr>
        <w:jc w:val="both"/>
        <w:rPr>
          <w:rFonts w:ascii="Arial" w:hAnsi="Arial" w:cs="Arial"/>
          <w:b/>
          <w:color w:val="1F4E79" w:themeColor="accent1" w:themeShade="80"/>
        </w:rPr>
      </w:pPr>
    </w:p>
    <w:p w:rsidR="00E10DD0" w:rsidRPr="0042755B" w:rsidRDefault="00E10DD0" w:rsidP="00E10DD0">
      <w:pPr>
        <w:jc w:val="both"/>
        <w:rPr>
          <w:rFonts w:ascii="Arial" w:hAnsi="Arial" w:cs="Arial"/>
          <w:b/>
          <w:color w:val="1F4E79" w:themeColor="accent1" w:themeShade="80"/>
        </w:rPr>
      </w:pPr>
      <w:r w:rsidRPr="0042755B">
        <w:rPr>
          <w:rFonts w:ascii="Arial" w:hAnsi="Arial" w:cs="Arial"/>
          <w:b/>
          <w:color w:val="1F4E79" w:themeColor="accent1" w:themeShade="80"/>
        </w:rPr>
        <w:t xml:space="preserve">Compte tenu de la mission, les compétences minimum requises seraient : </w:t>
      </w:r>
    </w:p>
    <w:p w:rsidR="00E10DD0" w:rsidRPr="0042755B" w:rsidRDefault="00E10DD0" w:rsidP="00E10DD0">
      <w:pPr>
        <w:jc w:val="both"/>
        <w:rPr>
          <w:rFonts w:ascii="Arial" w:hAnsi="Arial" w:cs="Arial"/>
          <w:b/>
          <w:color w:val="1F4E79" w:themeColor="accent1" w:themeShade="80"/>
        </w:rPr>
      </w:pPr>
    </w:p>
    <w:p w:rsidR="00E10DD0" w:rsidRPr="0042755B" w:rsidRDefault="00E10DD0" w:rsidP="00E10DD0">
      <w:pPr>
        <w:pStyle w:val="Paragraphedeliste"/>
        <w:numPr>
          <w:ilvl w:val="0"/>
          <w:numId w:val="2"/>
        </w:numPr>
        <w:jc w:val="both"/>
        <w:rPr>
          <w:rFonts w:ascii="Arial" w:hAnsi="Arial" w:cs="Arial"/>
          <w:b/>
          <w:color w:val="1F4E79" w:themeColor="accent1" w:themeShade="80"/>
        </w:rPr>
      </w:pPr>
      <w:r w:rsidRPr="0042755B">
        <w:rPr>
          <w:rFonts w:ascii="Arial" w:hAnsi="Arial" w:cs="Arial"/>
          <w:b/>
          <w:color w:val="1F4E79" w:themeColor="accent1" w:themeShade="80"/>
        </w:rPr>
        <w:t>pouvoir se situer dans la rencontre avec les personnes avec un handicap,</w:t>
      </w:r>
    </w:p>
    <w:p w:rsidR="00E10DD0" w:rsidRPr="0042755B" w:rsidRDefault="00E10DD0" w:rsidP="00E10DD0">
      <w:pPr>
        <w:pStyle w:val="Paragraphedeliste"/>
        <w:numPr>
          <w:ilvl w:val="0"/>
          <w:numId w:val="2"/>
        </w:numPr>
        <w:jc w:val="both"/>
        <w:rPr>
          <w:rFonts w:ascii="Arial" w:hAnsi="Arial" w:cs="Arial"/>
          <w:b/>
          <w:color w:val="1F4E79" w:themeColor="accent1" w:themeShade="80"/>
        </w:rPr>
      </w:pPr>
      <w:r w:rsidRPr="0042755B">
        <w:rPr>
          <w:rFonts w:ascii="Arial" w:hAnsi="Arial" w:cs="Arial"/>
          <w:b/>
          <w:color w:val="1F4E79" w:themeColor="accent1" w:themeShade="80"/>
        </w:rPr>
        <w:t>avoir des capacités relationnelles,</w:t>
      </w:r>
    </w:p>
    <w:p w:rsidR="00E10DD0" w:rsidRPr="0042755B" w:rsidRDefault="00E10DD0" w:rsidP="00E10DD0">
      <w:pPr>
        <w:pStyle w:val="Paragraphedeliste"/>
        <w:numPr>
          <w:ilvl w:val="0"/>
          <w:numId w:val="2"/>
        </w:numPr>
        <w:jc w:val="both"/>
        <w:rPr>
          <w:rFonts w:ascii="Arial" w:hAnsi="Arial" w:cs="Arial"/>
          <w:b/>
          <w:color w:val="1F4E79" w:themeColor="accent1" w:themeShade="80"/>
        </w:rPr>
      </w:pPr>
      <w:r w:rsidRPr="0042755B">
        <w:rPr>
          <w:rFonts w:ascii="Arial" w:hAnsi="Arial" w:cs="Arial"/>
          <w:b/>
          <w:color w:val="1F4E79" w:themeColor="accent1" w:themeShade="80"/>
        </w:rPr>
        <w:t>être ouvert (ouverture culturelle, sociale, etc..),</w:t>
      </w:r>
    </w:p>
    <w:p w:rsidR="00E10DD0" w:rsidRPr="0042755B" w:rsidRDefault="00E10DD0" w:rsidP="00E10DD0">
      <w:pPr>
        <w:pStyle w:val="Paragraphedeliste"/>
        <w:numPr>
          <w:ilvl w:val="0"/>
          <w:numId w:val="2"/>
        </w:numPr>
        <w:jc w:val="both"/>
        <w:rPr>
          <w:rFonts w:ascii="Arial" w:hAnsi="Arial" w:cs="Arial"/>
          <w:b/>
          <w:color w:val="1F4E79" w:themeColor="accent1" w:themeShade="80"/>
        </w:rPr>
      </w:pPr>
      <w:r w:rsidRPr="0042755B">
        <w:rPr>
          <w:rFonts w:ascii="Arial" w:hAnsi="Arial" w:cs="Arial"/>
          <w:b/>
          <w:color w:val="1F4E79" w:themeColor="accent1" w:themeShade="80"/>
        </w:rPr>
        <w:t>être apte à la vie communautaire et avoir une stabilité psychologique et affective,</w:t>
      </w:r>
    </w:p>
    <w:p w:rsidR="00E10DD0" w:rsidRPr="0042755B" w:rsidRDefault="00E10DD0" w:rsidP="00E10DD0">
      <w:pPr>
        <w:pStyle w:val="Paragraphedeliste"/>
        <w:numPr>
          <w:ilvl w:val="0"/>
          <w:numId w:val="2"/>
        </w:numPr>
        <w:jc w:val="both"/>
        <w:rPr>
          <w:rFonts w:ascii="Arial" w:hAnsi="Arial" w:cs="Arial"/>
          <w:b/>
          <w:color w:val="1F4E79" w:themeColor="accent1" w:themeShade="80"/>
        </w:rPr>
      </w:pPr>
      <w:r w:rsidRPr="0042755B">
        <w:rPr>
          <w:rFonts w:ascii="Arial" w:hAnsi="Arial" w:cs="Arial"/>
          <w:b/>
          <w:color w:val="1F4E79" w:themeColor="accent1" w:themeShade="80"/>
        </w:rPr>
        <w:t>avoir le sens des responsabilités.</w:t>
      </w:r>
    </w:p>
    <w:p w:rsidR="00E10DD0" w:rsidRPr="0042755B" w:rsidRDefault="00E10DD0" w:rsidP="00E10DD0">
      <w:pPr>
        <w:pStyle w:val="Paragraphedeliste"/>
        <w:jc w:val="both"/>
        <w:rPr>
          <w:rFonts w:ascii="Arial" w:hAnsi="Arial" w:cs="Arial"/>
          <w:b/>
          <w:color w:val="1F4E79" w:themeColor="accent1" w:themeShade="80"/>
        </w:rPr>
      </w:pPr>
      <w:r w:rsidRPr="0042755B">
        <w:rPr>
          <w:rFonts w:ascii="Arial" w:hAnsi="Arial" w:cs="Arial"/>
          <w:b/>
          <w:color w:val="1F4E79" w:themeColor="accent1" w:themeShade="80"/>
        </w:rPr>
        <w:t xml:space="preserve"> </w:t>
      </w:r>
    </w:p>
    <w:p w:rsidR="00E10DD0" w:rsidRPr="0042755B" w:rsidRDefault="00E10DD0" w:rsidP="00E10DD0">
      <w:pPr>
        <w:jc w:val="both"/>
        <w:rPr>
          <w:rFonts w:ascii="Arial" w:hAnsi="Arial" w:cs="Arial"/>
          <w:b/>
          <w:color w:val="1F4E79" w:themeColor="accent1" w:themeShade="80"/>
        </w:rPr>
      </w:pPr>
    </w:p>
    <w:p w:rsidR="00E10DD0" w:rsidRPr="0042755B" w:rsidRDefault="00E10DD0" w:rsidP="00E10DD0">
      <w:pPr>
        <w:jc w:val="both"/>
        <w:rPr>
          <w:rFonts w:ascii="Arial" w:hAnsi="Arial" w:cs="Arial"/>
        </w:rPr>
      </w:pPr>
      <w:r w:rsidRPr="0042755B">
        <w:rPr>
          <w:rFonts w:ascii="Arial" w:hAnsi="Arial" w:cs="Arial"/>
        </w:rPr>
        <w:t>3.9. Modalités mises en œuvre pour permettre au jeune d’avoir une expérience de mixité sociale</w:t>
      </w:r>
    </w:p>
    <w:p w:rsidR="00E10DD0" w:rsidRPr="0042755B" w:rsidRDefault="00E10DD0" w:rsidP="00E10DD0">
      <w:pPr>
        <w:jc w:val="both"/>
        <w:rPr>
          <w:rFonts w:ascii="Arial" w:hAnsi="Arial" w:cs="Arial"/>
          <w:i/>
          <w:color w:val="ED7D31" w:themeColor="accent2"/>
        </w:rPr>
      </w:pPr>
    </w:p>
    <w:p w:rsidR="00E10DD0" w:rsidRPr="0042755B" w:rsidRDefault="00E10DD0" w:rsidP="00E10DD0">
      <w:pPr>
        <w:jc w:val="both"/>
        <w:rPr>
          <w:rFonts w:ascii="Arial" w:hAnsi="Arial" w:cs="Arial"/>
          <w:b/>
          <w:color w:val="1F4E79" w:themeColor="accent1" w:themeShade="80"/>
        </w:rPr>
      </w:pPr>
      <w:r w:rsidRPr="0042755B">
        <w:rPr>
          <w:rFonts w:ascii="Arial" w:hAnsi="Arial" w:cs="Arial"/>
          <w:b/>
          <w:color w:val="1F4E79" w:themeColor="accent1" w:themeShade="80"/>
        </w:rPr>
        <w:t>Le volontaire sera au contact de l’équipe salariée et de bénévoles. Il bénéficiera de leur expérience et de leur expertise sur les actions entreprises dans le cadre de la mission.</w:t>
      </w:r>
    </w:p>
    <w:p w:rsidR="00E10DD0" w:rsidRPr="0042755B" w:rsidRDefault="00E10DD0" w:rsidP="00E10DD0">
      <w:pPr>
        <w:jc w:val="both"/>
        <w:rPr>
          <w:rFonts w:ascii="Arial" w:hAnsi="Arial" w:cs="Arial"/>
          <w:b/>
          <w:color w:val="1F4E79" w:themeColor="accent1" w:themeShade="80"/>
        </w:rPr>
      </w:pPr>
      <w:r w:rsidRPr="0042755B">
        <w:rPr>
          <w:rFonts w:ascii="Arial" w:hAnsi="Arial" w:cs="Arial"/>
          <w:b/>
          <w:color w:val="1F4E79" w:themeColor="accent1" w:themeShade="80"/>
        </w:rPr>
        <w:lastRenderedPageBreak/>
        <w:t>Il travaillera également avec les différents intervenants au sein des foyers : médecins, infirmiers, psychologues etc…</w:t>
      </w:r>
    </w:p>
    <w:p w:rsidR="00E10DD0" w:rsidRPr="0042755B" w:rsidRDefault="00E10DD0" w:rsidP="00E10DD0">
      <w:pPr>
        <w:jc w:val="both"/>
        <w:rPr>
          <w:rFonts w:ascii="Arial" w:hAnsi="Arial" w:cs="Arial"/>
          <w:b/>
          <w:color w:val="1F4E79" w:themeColor="accent1" w:themeShade="80"/>
        </w:rPr>
      </w:pPr>
      <w:r w:rsidRPr="0042755B">
        <w:rPr>
          <w:rFonts w:ascii="Arial" w:hAnsi="Arial" w:cs="Arial"/>
          <w:b/>
          <w:color w:val="1F4E79" w:themeColor="accent1" w:themeShade="80"/>
        </w:rPr>
        <w:t>Chaque Communauté accueille entre 7 et 30 volontaires en même temps ; cela permet au jeune de se retrouver avec d’autres jeunes d’horizon, de pays, de formation et de culture différents ; cela permet également d’initier une véritable dynamique d’échange, de partage et de formation commune.</w:t>
      </w:r>
    </w:p>
    <w:p w:rsidR="00E10DD0" w:rsidRPr="0042755B" w:rsidRDefault="00E10DD0" w:rsidP="00E10DD0">
      <w:pPr>
        <w:suppressAutoHyphens w:val="0"/>
        <w:spacing w:after="160" w:line="259" w:lineRule="auto"/>
        <w:rPr>
          <w:rFonts w:ascii="Arial" w:hAnsi="Arial" w:cs="Arial"/>
        </w:rPr>
      </w:pPr>
    </w:p>
    <w:p w:rsidR="00E10DD0" w:rsidRPr="0042755B" w:rsidRDefault="00E10DD0" w:rsidP="00E10DD0">
      <w:pPr>
        <w:jc w:val="both"/>
        <w:rPr>
          <w:rFonts w:ascii="Arial" w:hAnsi="Arial" w:cs="Arial"/>
        </w:rPr>
      </w:pPr>
      <w:r w:rsidRPr="0042755B">
        <w:rPr>
          <w:rFonts w:ascii="Arial" w:hAnsi="Arial" w:cs="Arial"/>
        </w:rPr>
        <w:t>3.10. Accompagnement du volontaire / Tutorat mis en place (Accueil, présentation de la structure, formation à la mission, aide à l’accomplissement de la mission, définition du projet d’avenir, …)</w:t>
      </w:r>
    </w:p>
    <w:p w:rsidR="00E10DD0" w:rsidRPr="0042755B" w:rsidRDefault="00E10DD0" w:rsidP="00E10DD0">
      <w:pPr>
        <w:jc w:val="both"/>
        <w:rPr>
          <w:rFonts w:ascii="Arial" w:hAnsi="Arial" w:cs="Arial"/>
          <w:b/>
          <w:color w:val="1F4E79" w:themeColor="accent1" w:themeShade="80"/>
        </w:rPr>
      </w:pPr>
      <w:r w:rsidRPr="0042755B">
        <w:rPr>
          <w:rFonts w:ascii="Arial" w:hAnsi="Arial" w:cs="Arial"/>
          <w:b/>
          <w:color w:val="1F4E79" w:themeColor="accent1" w:themeShade="80"/>
        </w:rPr>
        <w:t>Chaque volontaire a un tuteur désigné.</w:t>
      </w:r>
    </w:p>
    <w:p w:rsidR="00E10DD0" w:rsidRPr="0042755B" w:rsidRDefault="00E10DD0" w:rsidP="00E10DD0">
      <w:pPr>
        <w:jc w:val="both"/>
        <w:rPr>
          <w:rFonts w:ascii="Arial" w:hAnsi="Arial" w:cs="Arial"/>
          <w:b/>
          <w:color w:val="1F4E79" w:themeColor="accent1" w:themeShade="80"/>
        </w:rPr>
      </w:pPr>
      <w:r w:rsidRPr="0042755B">
        <w:rPr>
          <w:rFonts w:ascii="Arial" w:hAnsi="Arial" w:cs="Arial"/>
          <w:b/>
          <w:color w:val="1F4E79" w:themeColor="accent1" w:themeShade="80"/>
        </w:rPr>
        <w:t xml:space="preserve">Le dispositif du tutorat peut être décliné d’un site à l’autre selon des modalités légèrement différentes ; on y retrouve néanmoins certaines caractéristiques : </w:t>
      </w:r>
    </w:p>
    <w:p w:rsidR="00E10DD0" w:rsidRPr="0042755B" w:rsidRDefault="00E10DD0" w:rsidP="00E10DD0">
      <w:pPr>
        <w:pStyle w:val="Paragraphedeliste"/>
        <w:numPr>
          <w:ilvl w:val="0"/>
          <w:numId w:val="2"/>
        </w:numPr>
        <w:jc w:val="both"/>
        <w:rPr>
          <w:rFonts w:ascii="Arial" w:hAnsi="Arial" w:cs="Arial"/>
          <w:b/>
          <w:color w:val="1F4E79" w:themeColor="accent1" w:themeShade="80"/>
        </w:rPr>
      </w:pPr>
      <w:r w:rsidRPr="0042755B">
        <w:rPr>
          <w:rFonts w:ascii="Arial" w:hAnsi="Arial" w:cs="Arial"/>
          <w:b/>
          <w:color w:val="1F4E79" w:themeColor="accent1" w:themeShade="80"/>
        </w:rPr>
        <w:t>les rencontres individuelles avec le tuteur :</w:t>
      </w:r>
    </w:p>
    <w:p w:rsidR="00E10DD0" w:rsidRPr="0042755B" w:rsidRDefault="00E10DD0" w:rsidP="00E10DD0">
      <w:pPr>
        <w:pStyle w:val="Paragraphedeliste"/>
        <w:jc w:val="both"/>
        <w:rPr>
          <w:rFonts w:ascii="Arial" w:hAnsi="Arial" w:cs="Arial"/>
          <w:b/>
          <w:color w:val="1F4E79" w:themeColor="accent1" w:themeShade="80"/>
        </w:rPr>
      </w:pPr>
      <w:r w:rsidRPr="0042755B">
        <w:rPr>
          <w:rFonts w:ascii="Arial" w:hAnsi="Arial" w:cs="Arial"/>
          <w:b/>
          <w:color w:val="1F4E79" w:themeColor="accent1" w:themeShade="80"/>
        </w:rPr>
        <w:t xml:space="preserve">hebdomadaires en début de mission, elles se vivent au rythme d’un entretien mensuel ; il s’agit d’être le plus possible à l’écoute des besoins du jeune, afin de l’aider à structurer sa réflexion, affiner sa perception ou la relire </w:t>
      </w:r>
    </w:p>
    <w:p w:rsidR="00E10DD0" w:rsidRPr="0042755B" w:rsidRDefault="00E10DD0" w:rsidP="00E10DD0">
      <w:pPr>
        <w:pStyle w:val="Paragraphedeliste"/>
        <w:numPr>
          <w:ilvl w:val="0"/>
          <w:numId w:val="2"/>
        </w:numPr>
        <w:jc w:val="both"/>
        <w:rPr>
          <w:rFonts w:ascii="Arial" w:hAnsi="Arial" w:cs="Arial"/>
          <w:b/>
          <w:color w:val="1F4E79" w:themeColor="accent1" w:themeShade="80"/>
        </w:rPr>
      </w:pPr>
      <w:r w:rsidRPr="0042755B">
        <w:rPr>
          <w:rFonts w:ascii="Arial" w:hAnsi="Arial" w:cs="Arial"/>
          <w:b/>
          <w:color w:val="1F4E79" w:themeColor="accent1" w:themeShade="80"/>
        </w:rPr>
        <w:t>des bilans plus formalisés 1 mois, 3 mois, bilan de fin de mission, 3 temps formels pour faire le point, élaborer les pistes de travail pour les mois suivant à partir des qualités/compétences et difficultés identifiées ; les tuteurs s’appuient sur des grilles d’entretien ; ils formalisent généralement les conclusions d’un entretien pour permettre le suivi du volontaire. Ces rencontres se font avec le Responsable du Foyer où intervient le volontaire.</w:t>
      </w:r>
    </w:p>
    <w:p w:rsidR="00E10DD0" w:rsidRPr="0042755B" w:rsidRDefault="00E10DD0" w:rsidP="00E10DD0">
      <w:pPr>
        <w:pStyle w:val="Paragraphedeliste"/>
        <w:numPr>
          <w:ilvl w:val="0"/>
          <w:numId w:val="2"/>
        </w:numPr>
        <w:jc w:val="both"/>
        <w:rPr>
          <w:rFonts w:ascii="Arial" w:hAnsi="Arial" w:cs="Arial"/>
          <w:b/>
          <w:color w:val="1F4E79" w:themeColor="accent1" w:themeShade="80"/>
        </w:rPr>
      </w:pPr>
      <w:r w:rsidRPr="0042755B">
        <w:rPr>
          <w:rFonts w:ascii="Arial" w:hAnsi="Arial" w:cs="Arial"/>
          <w:b/>
          <w:color w:val="1F4E79" w:themeColor="accent1" w:themeShade="80"/>
        </w:rPr>
        <w:t>Les rencontres en petits groupes de volontaires avec le tuteur ; ce sont des temps de relecture et de partage sur l’expérience vécue ; vrais lieux de soutien, d’élaboration et de réflexion, ces temps peuvent s’avérer un appui utile à l’élaboration de leur projet d’avenir.</w:t>
      </w:r>
    </w:p>
    <w:p w:rsidR="00E10DD0" w:rsidRPr="0042755B" w:rsidRDefault="00E10DD0" w:rsidP="00E10DD0">
      <w:pPr>
        <w:pStyle w:val="Paragraphedeliste"/>
        <w:numPr>
          <w:ilvl w:val="0"/>
          <w:numId w:val="2"/>
        </w:numPr>
        <w:jc w:val="both"/>
        <w:rPr>
          <w:rFonts w:ascii="Arial" w:hAnsi="Arial" w:cs="Arial"/>
          <w:b/>
          <w:color w:val="1F4E79" w:themeColor="accent1" w:themeShade="80"/>
        </w:rPr>
      </w:pPr>
      <w:r w:rsidRPr="0042755B">
        <w:rPr>
          <w:rFonts w:ascii="Arial" w:hAnsi="Arial" w:cs="Arial"/>
          <w:b/>
          <w:color w:val="1F4E79" w:themeColor="accent1" w:themeShade="80"/>
        </w:rPr>
        <w:t xml:space="preserve">40 heures de formation civique et citoyenne dispensées au sein de chaque communauté, </w:t>
      </w:r>
    </w:p>
    <w:p w:rsidR="00E10DD0" w:rsidRPr="0042755B" w:rsidRDefault="00E10DD0" w:rsidP="00E10DD0">
      <w:pPr>
        <w:pStyle w:val="Paragraphedeliste"/>
        <w:numPr>
          <w:ilvl w:val="0"/>
          <w:numId w:val="2"/>
        </w:numPr>
        <w:jc w:val="both"/>
        <w:rPr>
          <w:rFonts w:ascii="Arial" w:hAnsi="Arial" w:cs="Arial"/>
          <w:b/>
          <w:color w:val="1F4E79" w:themeColor="accent1" w:themeShade="80"/>
        </w:rPr>
      </w:pPr>
      <w:r w:rsidRPr="0042755B">
        <w:rPr>
          <w:rFonts w:ascii="Arial" w:hAnsi="Arial" w:cs="Arial"/>
          <w:b/>
          <w:color w:val="1F4E79" w:themeColor="accent1" w:themeShade="80"/>
        </w:rPr>
        <w:t>Le volontaire sera mis à disposition pour les sessions VISA et les journées de formation civique et citoyenne (3x4 jours de formation par an : au démarrage de la mission, à mi-parcours et à la fin du service)</w:t>
      </w:r>
    </w:p>
    <w:p w:rsidR="00E10DD0" w:rsidRPr="0042755B" w:rsidRDefault="00E10DD0" w:rsidP="00E10DD0">
      <w:pPr>
        <w:pStyle w:val="Paragraphedeliste"/>
        <w:numPr>
          <w:ilvl w:val="0"/>
          <w:numId w:val="2"/>
        </w:numPr>
        <w:jc w:val="both"/>
        <w:rPr>
          <w:rFonts w:ascii="Arial" w:hAnsi="Arial" w:cs="Arial"/>
          <w:b/>
          <w:color w:val="1F4E79" w:themeColor="accent1" w:themeShade="80"/>
        </w:rPr>
      </w:pPr>
      <w:r w:rsidRPr="0042755B">
        <w:rPr>
          <w:rFonts w:ascii="Arial" w:hAnsi="Arial" w:cs="Arial"/>
          <w:b/>
          <w:color w:val="1F4E79" w:themeColor="accent1" w:themeShade="80"/>
        </w:rPr>
        <w:t>Le soutien personnalisé à la préparation du projet d’avenir se fait au sein des entretiens individuels et au sein du Parcours de Formation.</w:t>
      </w:r>
    </w:p>
    <w:p w:rsidR="00E10DD0" w:rsidRPr="0042755B" w:rsidRDefault="00E10DD0" w:rsidP="00E10DD0">
      <w:pPr>
        <w:suppressAutoHyphens w:val="0"/>
        <w:spacing w:after="160" w:line="259" w:lineRule="auto"/>
        <w:rPr>
          <w:rFonts w:ascii="Arial" w:hAnsi="Arial" w:cs="Arial"/>
        </w:rPr>
      </w:pPr>
    </w:p>
    <w:p w:rsidR="00E10DD0" w:rsidRPr="0042755B" w:rsidRDefault="00E10DD0" w:rsidP="00E10DD0">
      <w:pPr>
        <w:jc w:val="both"/>
        <w:rPr>
          <w:rFonts w:ascii="Arial" w:hAnsi="Arial" w:cs="Arial"/>
          <w:noProof/>
        </w:rPr>
      </w:pPr>
      <w:r w:rsidRPr="0042755B">
        <w:rPr>
          <w:rFonts w:ascii="Arial" w:hAnsi="Arial" w:cs="Arial"/>
          <w:noProof/>
        </w:rPr>
        <w:t>3.11 Accéssiblité pour les personnes à mobilité réduite</w:t>
      </w:r>
    </w:p>
    <w:p w:rsidR="00E10DD0" w:rsidRPr="0042755B" w:rsidRDefault="00E10DD0" w:rsidP="00E10DD0">
      <w:pPr>
        <w:jc w:val="both"/>
        <w:rPr>
          <w:rFonts w:ascii="Arial" w:hAnsi="Arial" w:cs="Arial"/>
        </w:rPr>
      </w:pPr>
      <w:r w:rsidRPr="0042755B">
        <w:rPr>
          <w:rFonts w:ascii="Arial" w:hAnsi="Arial" w:cs="Arial"/>
        </w:rPr>
        <w:t>Est-ce que le site permet à un jeune à mobilité réduite (fauteuil roulant, etc.) d’effectuer sa mission ?</w:t>
      </w:r>
    </w:p>
    <w:p w:rsidR="00E10DD0" w:rsidRPr="0042755B" w:rsidRDefault="00E10DD0" w:rsidP="00E10DD0">
      <w:pPr>
        <w:jc w:val="both"/>
        <w:rPr>
          <w:rFonts w:ascii="Arial" w:hAnsi="Arial" w:cs="Arial"/>
        </w:rPr>
      </w:pPr>
    </w:p>
    <w:p w:rsidR="00E10DD0" w:rsidRPr="0042755B" w:rsidRDefault="00E10DD0" w:rsidP="00E10DD0">
      <w:pPr>
        <w:jc w:val="both"/>
        <w:rPr>
          <w:rFonts w:ascii="Arial" w:hAnsi="Arial" w:cs="Arial"/>
          <w:b/>
          <w:color w:val="1F4E79" w:themeColor="accent1" w:themeShade="80"/>
        </w:rPr>
      </w:pPr>
      <w:r w:rsidRPr="0042755B">
        <w:rPr>
          <w:rFonts w:ascii="Arial" w:hAnsi="Arial" w:cs="Arial"/>
          <w:b/>
          <w:color w:val="1F4E79" w:themeColor="accent1" w:themeShade="80"/>
        </w:rPr>
        <w:t xml:space="preserve">OUI  </w:t>
      </w:r>
      <w:r w:rsidRPr="0042755B">
        <w:rPr>
          <w:rFonts w:ascii="Arial" w:hAnsi="Arial" w:cs="Arial"/>
          <w:b/>
          <w:color w:val="1F4E79" w:themeColor="accent1" w:themeShade="80"/>
        </w:rPr>
        <w:tab/>
      </w:r>
      <w:r w:rsidRPr="0042755B">
        <w:rPr>
          <w:rFonts w:ascii="Arial" w:hAnsi="Arial" w:cs="Arial"/>
          <w:b/>
          <w:color w:val="1F4E79" w:themeColor="accent1" w:themeShade="80"/>
        </w:rPr>
        <w:tab/>
      </w:r>
      <w:r w:rsidRPr="0042755B">
        <w:rPr>
          <w:rFonts w:ascii="Arial" w:hAnsi="Arial" w:cs="Arial"/>
          <w:b/>
          <w:color w:val="1F4E79" w:themeColor="accent1" w:themeShade="80"/>
        </w:rPr>
        <w:tab/>
      </w:r>
      <w:r w:rsidRPr="0042755B">
        <w:rPr>
          <w:rFonts w:ascii="Arial" w:hAnsi="Arial" w:cs="Arial"/>
          <w:b/>
          <w:color w:val="1F4E79" w:themeColor="accent1" w:themeShade="80"/>
        </w:rPr>
        <w:tab/>
      </w:r>
      <w:r w:rsidRPr="0042755B">
        <w:rPr>
          <w:rFonts w:ascii="Arial" w:hAnsi="Arial" w:cs="Arial"/>
          <w:b/>
          <w:color w:val="1F4E79" w:themeColor="accent1" w:themeShade="80"/>
        </w:rPr>
        <w:tab/>
      </w:r>
    </w:p>
    <w:p w:rsidR="00E10DD0" w:rsidRPr="0042755B" w:rsidRDefault="00E10DD0" w:rsidP="00E10DD0">
      <w:pPr>
        <w:suppressAutoHyphens w:val="0"/>
        <w:spacing w:after="160" w:line="259" w:lineRule="auto"/>
        <w:rPr>
          <w:rFonts w:ascii="Arial" w:hAnsi="Arial" w:cs="Arial"/>
        </w:rPr>
      </w:pPr>
    </w:p>
    <w:p w:rsidR="00E10DD0" w:rsidRPr="0042755B" w:rsidRDefault="00E10DD0" w:rsidP="00E10DD0">
      <w:pPr>
        <w:pStyle w:val="Titre1"/>
        <w:rPr>
          <w:sz w:val="20"/>
          <w:szCs w:val="20"/>
        </w:rPr>
      </w:pPr>
      <w:r w:rsidRPr="0042755B">
        <w:rPr>
          <w:sz w:val="20"/>
          <w:szCs w:val="20"/>
        </w:rPr>
        <w:t>C. Prestations fournies par l’organisation d’accueil</w:t>
      </w:r>
    </w:p>
    <w:p w:rsidR="00E10DD0" w:rsidRPr="0042755B" w:rsidRDefault="00E10DD0" w:rsidP="00E10DD0"/>
    <w:p w:rsidR="00E10DD0" w:rsidRPr="0042755B" w:rsidRDefault="00E10DD0" w:rsidP="00E10DD0">
      <w:pPr>
        <w:jc w:val="both"/>
        <w:rPr>
          <w:rFonts w:ascii="Arial" w:hAnsi="Arial" w:cs="Arial"/>
          <w:b/>
          <w:color w:val="1F4E79" w:themeColor="accent1" w:themeShade="80"/>
        </w:rPr>
      </w:pPr>
      <w:r w:rsidRPr="0042755B">
        <w:rPr>
          <w:rFonts w:ascii="Arial" w:hAnsi="Arial" w:cs="Arial"/>
          <w:b/>
          <w:color w:val="1F4E79" w:themeColor="accent1" w:themeShade="80"/>
        </w:rPr>
        <w:t xml:space="preserve">Une chambre individuelle est mise à disposition du Volontaire au sein du foyer, et parfois une salle de bains privative. </w:t>
      </w:r>
    </w:p>
    <w:p w:rsidR="00E10DD0" w:rsidRPr="0042755B" w:rsidRDefault="00E10DD0" w:rsidP="00E10DD0">
      <w:pPr>
        <w:jc w:val="both"/>
        <w:rPr>
          <w:rFonts w:ascii="Arial" w:hAnsi="Arial" w:cs="Arial"/>
          <w:b/>
          <w:color w:val="1F4E79" w:themeColor="accent1" w:themeShade="80"/>
        </w:rPr>
      </w:pPr>
    </w:p>
    <w:p w:rsidR="00E10DD0" w:rsidRPr="0042755B" w:rsidRDefault="00E10DD0" w:rsidP="00E10DD0">
      <w:pPr>
        <w:suppressAutoHyphens w:val="0"/>
        <w:spacing w:after="160" w:line="259" w:lineRule="auto"/>
        <w:rPr>
          <w:rFonts w:ascii="Arial" w:hAnsi="Arial" w:cs="Arial"/>
          <w:b/>
          <w:color w:val="1F4E79" w:themeColor="accent1" w:themeShade="80"/>
        </w:rPr>
      </w:pPr>
      <w:r w:rsidRPr="0042755B">
        <w:rPr>
          <w:rFonts w:ascii="Arial" w:hAnsi="Arial" w:cs="Arial"/>
          <w:b/>
          <w:color w:val="1F4E79" w:themeColor="accent1" w:themeShade="80"/>
        </w:rPr>
        <w:t>Les repas sont  pris avec les personnes handicapées dans le cadre de la mission et fournis par l’association.</w:t>
      </w:r>
    </w:p>
    <w:p w:rsidR="00E10DD0" w:rsidRPr="0042755B" w:rsidRDefault="00E10DD0" w:rsidP="00E10DD0">
      <w:pPr>
        <w:jc w:val="both"/>
        <w:rPr>
          <w:rFonts w:ascii="Arial" w:hAnsi="Arial" w:cs="Arial"/>
          <w:b/>
          <w:color w:val="1F4E79" w:themeColor="accent1" w:themeShade="80"/>
        </w:rPr>
      </w:pPr>
      <w:r w:rsidRPr="0042755B">
        <w:rPr>
          <w:rFonts w:ascii="Arial" w:hAnsi="Arial" w:cs="Arial"/>
          <w:b/>
          <w:color w:val="1F4E79" w:themeColor="accent1" w:themeShade="80"/>
        </w:rPr>
        <w:t>Le volontaire bénéficie des équipements communs à chaque foyer : matériel informatique et bureautique avec accès Wifi.</w:t>
      </w:r>
    </w:p>
    <w:p w:rsidR="00E10DD0" w:rsidRPr="0042755B" w:rsidRDefault="00E10DD0" w:rsidP="00E10DD0">
      <w:pPr>
        <w:suppressAutoHyphens w:val="0"/>
        <w:spacing w:after="160" w:line="259" w:lineRule="auto"/>
        <w:rPr>
          <w:rFonts w:ascii="Arial" w:hAnsi="Arial" w:cs="Arial"/>
          <w:b/>
          <w:color w:val="1F4E79" w:themeColor="accent1" w:themeShade="80"/>
        </w:rPr>
      </w:pPr>
    </w:p>
    <w:p w:rsidR="00E10DD0" w:rsidRPr="0042755B" w:rsidRDefault="00E10DD0" w:rsidP="00E10DD0">
      <w:pPr>
        <w:suppressAutoHyphens w:val="0"/>
        <w:spacing w:after="160" w:line="259" w:lineRule="auto"/>
        <w:rPr>
          <w:rFonts w:ascii="Arial" w:hAnsi="Arial" w:cs="Arial"/>
          <w:b/>
          <w:color w:val="1F4E79" w:themeColor="accent1" w:themeShade="80"/>
        </w:rPr>
      </w:pPr>
      <w:r w:rsidRPr="0042755B">
        <w:rPr>
          <w:rFonts w:ascii="Arial" w:hAnsi="Arial" w:cs="Arial"/>
          <w:b/>
          <w:color w:val="1F4E79" w:themeColor="accent1" w:themeShade="80"/>
        </w:rPr>
        <w:br w:type="page"/>
      </w:r>
    </w:p>
    <w:p w:rsidR="00E10DD0" w:rsidRPr="0042755B" w:rsidRDefault="00E10DD0" w:rsidP="00E10DD0">
      <w:pPr>
        <w:pStyle w:val="Paragraphedeliste"/>
        <w:numPr>
          <w:ilvl w:val="0"/>
          <w:numId w:val="1"/>
        </w:numPr>
        <w:jc w:val="both"/>
        <w:rPr>
          <w:rFonts w:ascii="Arial" w:hAnsi="Arial" w:cs="Arial"/>
          <w:i/>
          <w:color w:val="ED7D31" w:themeColor="accent2"/>
        </w:rPr>
        <w:sectPr w:rsidR="00E10DD0" w:rsidRPr="0042755B" w:rsidSect="00CE2171">
          <w:headerReference w:type="default" r:id="rId5"/>
          <w:footerReference w:type="default" r:id="rId6"/>
          <w:pgSz w:w="11906" w:h="16838"/>
          <w:pgMar w:top="1702" w:right="1417" w:bottom="993" w:left="1417" w:header="708" w:footer="455" w:gutter="0"/>
          <w:cols w:space="708"/>
          <w:docGrid w:linePitch="360"/>
        </w:sectPr>
      </w:pPr>
    </w:p>
    <w:p w:rsidR="00E10DD0" w:rsidRPr="0042755B" w:rsidRDefault="00E10DD0" w:rsidP="00E10DD0">
      <w:pPr>
        <w:pStyle w:val="Titre1"/>
        <w:rPr>
          <w:sz w:val="20"/>
          <w:szCs w:val="20"/>
        </w:rPr>
      </w:pPr>
      <w:r w:rsidRPr="0042755B">
        <w:rPr>
          <w:sz w:val="20"/>
          <w:szCs w:val="20"/>
        </w:rPr>
        <w:lastRenderedPageBreak/>
        <w:t>Annexe / Planning hebdomadaire standard d’un volontaire de service civique</w:t>
      </w:r>
    </w:p>
    <w:p w:rsidR="00E10DD0" w:rsidRPr="0042755B" w:rsidRDefault="00E10DD0" w:rsidP="00E10DD0"/>
    <w:p w:rsidR="00E10DD0" w:rsidRPr="0042755B" w:rsidRDefault="00E10DD0" w:rsidP="00E10DD0">
      <w:pPr>
        <w:jc w:val="both"/>
        <w:rPr>
          <w:rFonts w:ascii="Arial" w:hAnsi="Arial" w:cs="Arial"/>
          <w:b/>
          <w:color w:val="1F4E79" w:themeColor="accent1" w:themeShade="80"/>
        </w:rPr>
      </w:pPr>
      <w:r w:rsidRPr="0042755B">
        <w:rPr>
          <w:rFonts w:ascii="Arial" w:hAnsi="Arial" w:cs="Arial"/>
          <w:b/>
          <w:color w:val="1F4E79" w:themeColor="accent1" w:themeShade="80"/>
        </w:rPr>
        <w:t>La mission s’effectue conformément aux dispositions de l’art. L. 433-1 du Code de l’Action Sociale et des Familles qui prévoit un forfait jours sur 12 mois : 254 Jours de Mission, 76 jours de Repos, et 35 jours de Congés Payés</w:t>
      </w:r>
    </w:p>
    <w:p w:rsidR="00E10DD0" w:rsidRPr="0042755B" w:rsidRDefault="00E10DD0" w:rsidP="00E10DD0">
      <w:pPr>
        <w:jc w:val="both"/>
      </w:pPr>
    </w:p>
    <w:p w:rsidR="00E10DD0" w:rsidRPr="0042755B" w:rsidRDefault="00E10DD0" w:rsidP="00E10DD0">
      <w:pPr>
        <w:jc w:val="both"/>
        <w:rPr>
          <w:rFonts w:ascii="Arial" w:hAnsi="Arial" w:cs="Arial"/>
        </w:rPr>
      </w:pPr>
    </w:p>
    <w:p w:rsidR="00E10DD0" w:rsidRPr="0042755B" w:rsidRDefault="00E10DD0" w:rsidP="00E10DD0">
      <w:pPr>
        <w:jc w:val="both"/>
      </w:pPr>
      <w:bookmarkStart w:id="0" w:name="_GoBack"/>
      <w:bookmarkEnd w:id="0"/>
    </w:p>
    <w:p w:rsidR="00277EA8" w:rsidRDefault="00277EA8"/>
    <w:sectPr w:rsidR="00277EA8" w:rsidSect="000F3A5A">
      <w:headerReference w:type="default" r:id="rId7"/>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6289875"/>
      <w:docPartObj>
        <w:docPartGallery w:val="Page Numbers (Bottom of Page)"/>
        <w:docPartUnique/>
      </w:docPartObj>
    </w:sdtPr>
    <w:sdtEndPr/>
    <w:sdtContent>
      <w:p w:rsidR="00017D7D" w:rsidRDefault="00A117F6">
        <w:pPr>
          <w:pStyle w:val="Pieddepage"/>
          <w:jc w:val="right"/>
        </w:pPr>
        <w:r>
          <w:fldChar w:fldCharType="begin"/>
        </w:r>
        <w:r>
          <w:instrText>PAGE   \* MERGEFORMAT</w:instrText>
        </w:r>
        <w:r>
          <w:fldChar w:fldCharType="separate"/>
        </w:r>
        <w:r>
          <w:rPr>
            <w:noProof/>
          </w:rPr>
          <w:t>5</w:t>
        </w:r>
        <w:r>
          <w:rPr>
            <w:noProof/>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7D7D" w:rsidRDefault="00A117F6">
    <w:pPr>
      <w:pStyle w:val="En-tte"/>
    </w:pPr>
    <w:r>
      <w:rPr>
        <w:noProof/>
        <w:lang w:eastAsia="fr-FR"/>
      </w:rPr>
      <w:drawing>
        <wp:anchor distT="0" distB="0" distL="114300" distR="114300" simplePos="0" relativeHeight="251659264" behindDoc="0" locked="0" layoutInCell="1" allowOverlap="1" wp14:anchorId="0542453D" wp14:editId="5A66E351">
          <wp:simplePos x="0" y="0"/>
          <wp:positionH relativeFrom="column">
            <wp:posOffset>-490221</wp:posOffset>
          </wp:positionH>
          <wp:positionV relativeFrom="paragraph">
            <wp:posOffset>-278131</wp:posOffset>
          </wp:positionV>
          <wp:extent cx="1160145" cy="828675"/>
          <wp:effectExtent l="0" t="0" r="1905" b="9525"/>
          <wp:wrapNone/>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0947" cy="829248"/>
                  </a:xfrm>
                  <a:prstGeom prst="rect">
                    <a:avLst/>
                  </a:prstGeom>
                  <a:noFill/>
                  <a:ln>
                    <a:noFill/>
                  </a:ln>
                </pic:spPr>
              </pic:pic>
            </a:graphicData>
          </a:graphic>
        </wp:anchor>
      </w:drawing>
    </w:r>
  </w:p>
  <w:p w:rsidR="00017D7D" w:rsidRDefault="00A117F6">
    <w:pPr>
      <w:pStyle w:val="En-tte"/>
    </w:pPr>
  </w:p>
  <w:p w:rsidR="00017D7D" w:rsidRDefault="00A117F6">
    <w:pPr>
      <w:pStyle w:val="En-tte"/>
    </w:pPr>
  </w:p>
  <w:p w:rsidR="00017D7D" w:rsidRPr="00C547C7" w:rsidRDefault="00A117F6">
    <w:pPr>
      <w:pStyle w:val="En-tte"/>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7D7D" w:rsidRDefault="00A117F6">
    <w:pPr>
      <w:pStyle w:val="En-tte"/>
    </w:pPr>
    <w:r>
      <w:rPr>
        <w:noProof/>
        <w:lang w:eastAsia="fr-FR"/>
      </w:rPr>
      <w:drawing>
        <wp:anchor distT="0" distB="0" distL="114300" distR="114300" simplePos="0" relativeHeight="251659264" behindDoc="0" locked="0" layoutInCell="1" allowOverlap="1" wp14:anchorId="291B2EF6" wp14:editId="12E55455">
          <wp:simplePos x="0" y="0"/>
          <wp:positionH relativeFrom="column">
            <wp:posOffset>-490221</wp:posOffset>
          </wp:positionH>
          <wp:positionV relativeFrom="paragraph">
            <wp:posOffset>-278131</wp:posOffset>
          </wp:positionV>
          <wp:extent cx="1160145" cy="828675"/>
          <wp:effectExtent l="0" t="0" r="1905" b="9525"/>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0947" cy="829248"/>
                  </a:xfrm>
                  <a:prstGeom prst="rect">
                    <a:avLst/>
                  </a:prstGeom>
                  <a:noFill/>
                  <a:ln>
                    <a:noFill/>
                  </a:ln>
                </pic:spPr>
              </pic:pic>
            </a:graphicData>
          </a:graphic>
        </wp:anchor>
      </w:drawing>
    </w:r>
  </w:p>
  <w:p w:rsidR="00017D7D" w:rsidRDefault="00A117F6">
    <w:pPr>
      <w:pStyle w:val="En-tte"/>
    </w:pPr>
  </w:p>
  <w:p w:rsidR="00017D7D" w:rsidRDefault="00A117F6">
    <w:pPr>
      <w:pStyle w:val="En-tte"/>
    </w:pPr>
  </w:p>
  <w:p w:rsidR="00017D7D" w:rsidRPr="00C547C7" w:rsidRDefault="00A117F6">
    <w:pPr>
      <w:pStyle w:val="En-tte"/>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320221"/>
    <w:multiLevelType w:val="hybridMultilevel"/>
    <w:tmpl w:val="88E8D608"/>
    <w:lvl w:ilvl="0" w:tplc="040C000D">
      <w:start w:val="1"/>
      <w:numFmt w:val="bullet"/>
      <w:lvlText w:val=""/>
      <w:lvlJc w:val="left"/>
      <w:pPr>
        <w:ind w:left="1068" w:hanging="360"/>
      </w:pPr>
      <w:rPr>
        <w:rFonts w:ascii="Wingdings" w:hAnsi="Wingdings"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15:restartNumberingAfterBreak="0">
    <w:nsid w:val="661211BB"/>
    <w:multiLevelType w:val="hybridMultilevel"/>
    <w:tmpl w:val="3F8A148A"/>
    <w:lvl w:ilvl="0" w:tplc="4E7C4F22">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DD0"/>
    <w:rsid w:val="00277EA8"/>
    <w:rsid w:val="00A117F6"/>
    <w:rsid w:val="00E10DD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08EC5A-061E-4A43-B032-650CE5C8D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0DD0"/>
    <w:pPr>
      <w:suppressAutoHyphens/>
      <w:spacing w:after="0" w:line="240" w:lineRule="auto"/>
    </w:pPr>
    <w:rPr>
      <w:rFonts w:ascii="Times New Roman" w:eastAsia="Times New Roman" w:hAnsi="Times New Roman" w:cs="Times New Roman"/>
      <w:sz w:val="20"/>
      <w:szCs w:val="20"/>
      <w:lang w:eastAsia="ar-SA"/>
    </w:rPr>
  </w:style>
  <w:style w:type="paragraph" w:styleId="Titre1">
    <w:name w:val="heading 1"/>
    <w:basedOn w:val="Normal"/>
    <w:next w:val="Normal"/>
    <w:link w:val="Titre1Car"/>
    <w:uiPriority w:val="9"/>
    <w:qFormat/>
    <w:rsid w:val="00E10DD0"/>
    <w:pPr>
      <w:keepNext/>
      <w:keepLines/>
      <w:spacing w:before="240"/>
      <w:outlineLvl w:val="0"/>
    </w:pPr>
    <w:rPr>
      <w:rFonts w:asciiTheme="majorHAnsi" w:eastAsiaTheme="majorEastAsia" w:hAnsiTheme="majorHAnsi" w:cstheme="majorBidi"/>
      <w:b/>
      <w:smallCaps/>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10DD0"/>
    <w:rPr>
      <w:rFonts w:asciiTheme="majorHAnsi" w:eastAsiaTheme="majorEastAsia" w:hAnsiTheme="majorHAnsi" w:cstheme="majorBidi"/>
      <w:b/>
      <w:smallCaps/>
      <w:color w:val="2E74B5" w:themeColor="accent1" w:themeShade="BF"/>
      <w:sz w:val="32"/>
      <w:szCs w:val="32"/>
      <w:lang w:eastAsia="ar-SA"/>
    </w:rPr>
  </w:style>
  <w:style w:type="paragraph" w:styleId="En-tte">
    <w:name w:val="header"/>
    <w:basedOn w:val="Normal"/>
    <w:link w:val="En-tteCar"/>
    <w:uiPriority w:val="99"/>
    <w:unhideWhenUsed/>
    <w:rsid w:val="00E10DD0"/>
    <w:pPr>
      <w:tabs>
        <w:tab w:val="center" w:pos="4536"/>
        <w:tab w:val="right" w:pos="9072"/>
      </w:tabs>
    </w:pPr>
  </w:style>
  <w:style w:type="character" w:customStyle="1" w:styleId="En-tteCar">
    <w:name w:val="En-tête Car"/>
    <w:basedOn w:val="Policepardfaut"/>
    <w:link w:val="En-tte"/>
    <w:uiPriority w:val="99"/>
    <w:rsid w:val="00E10DD0"/>
    <w:rPr>
      <w:rFonts w:ascii="Times New Roman" w:eastAsia="Times New Roman" w:hAnsi="Times New Roman" w:cs="Times New Roman"/>
      <w:sz w:val="20"/>
      <w:szCs w:val="20"/>
      <w:lang w:eastAsia="ar-SA"/>
    </w:rPr>
  </w:style>
  <w:style w:type="paragraph" w:styleId="Pieddepage">
    <w:name w:val="footer"/>
    <w:basedOn w:val="Normal"/>
    <w:link w:val="PieddepageCar"/>
    <w:uiPriority w:val="99"/>
    <w:unhideWhenUsed/>
    <w:rsid w:val="00E10DD0"/>
    <w:pPr>
      <w:tabs>
        <w:tab w:val="center" w:pos="4536"/>
        <w:tab w:val="right" w:pos="9072"/>
      </w:tabs>
    </w:pPr>
  </w:style>
  <w:style w:type="character" w:customStyle="1" w:styleId="PieddepageCar">
    <w:name w:val="Pied de page Car"/>
    <w:basedOn w:val="Policepardfaut"/>
    <w:link w:val="Pieddepage"/>
    <w:uiPriority w:val="99"/>
    <w:rsid w:val="00E10DD0"/>
    <w:rPr>
      <w:rFonts w:ascii="Times New Roman" w:eastAsia="Times New Roman" w:hAnsi="Times New Roman" w:cs="Times New Roman"/>
      <w:sz w:val="20"/>
      <w:szCs w:val="20"/>
      <w:lang w:eastAsia="ar-SA"/>
    </w:rPr>
  </w:style>
  <w:style w:type="paragraph" w:styleId="Paragraphedeliste">
    <w:name w:val="List Paragraph"/>
    <w:basedOn w:val="Normal"/>
    <w:uiPriority w:val="34"/>
    <w:qFormat/>
    <w:rsid w:val="00E10DD0"/>
    <w:pPr>
      <w:ind w:left="720"/>
      <w:contextualSpacing/>
    </w:pPr>
  </w:style>
  <w:style w:type="character" w:styleId="Emphaseple">
    <w:name w:val="Subtle Emphasis"/>
    <w:aliases w:val="Sous titre1"/>
    <w:basedOn w:val="Policepardfaut"/>
    <w:uiPriority w:val="19"/>
    <w:qFormat/>
    <w:rsid w:val="00E10DD0"/>
    <w:rPr>
      <w:rFonts w:ascii="Arial" w:hAnsi="Arial"/>
      <w:b/>
      <w:i/>
      <w:iCs/>
      <w:caps w:val="0"/>
      <w:smallCaps/>
      <w:color w:val="2E74B5"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1598</Words>
  <Characters>8790</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10368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Tsara Hilbold</dc:creator>
  <cp:keywords/>
  <dc:description/>
  <cp:lastModifiedBy>Tsara Hilbold</cp:lastModifiedBy>
  <cp:revision>2</cp:revision>
  <dcterms:created xsi:type="dcterms:W3CDTF">2018-03-16T14:37:00Z</dcterms:created>
  <dcterms:modified xsi:type="dcterms:W3CDTF">2018-03-16T14:42:00Z</dcterms:modified>
</cp:coreProperties>
</file>